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357A4" w14:textId="77777777" w:rsidR="00536890" w:rsidRDefault="00000000">
      <w:pPr>
        <w:spacing w:line="440" w:lineRule="exact"/>
        <w:rPr>
          <w:rFonts w:ascii="楷体_GB2312" w:eastAsia="楷体_GB2312" w:hAnsi="楷体_GB2312" w:cs="楷体_GB2312" w:hint="eastAsia"/>
          <w:kern w:val="0"/>
          <w:sz w:val="32"/>
          <w:szCs w:val="32"/>
          <w:lang w:bidi="ar"/>
        </w:rPr>
      </w:pPr>
      <w:r>
        <w:rPr>
          <w:rFonts w:ascii="楷体_GB2312" w:eastAsia="楷体_GB2312" w:hAnsi="楷体_GB2312" w:cs="楷体_GB2312" w:hint="eastAsia"/>
          <w:kern w:val="0"/>
          <w:sz w:val="32"/>
          <w:szCs w:val="32"/>
          <w:lang w:bidi="ar"/>
        </w:rPr>
        <w:t>附件2：</w:t>
      </w:r>
    </w:p>
    <w:p w14:paraId="0AE620FF" w14:textId="77777777" w:rsidR="00536890" w:rsidRDefault="00000000">
      <w:pPr>
        <w:spacing w:line="440" w:lineRule="exact"/>
        <w:jc w:val="center"/>
        <w:rPr>
          <w:rFonts w:ascii="黑体" w:eastAsia="黑体" w:hAnsi="黑体" w:cs="黑体" w:hint="eastAsia"/>
          <w:kern w:val="0"/>
          <w:sz w:val="32"/>
          <w:szCs w:val="32"/>
          <w:lang w:bidi="ar"/>
        </w:rPr>
      </w:pPr>
      <w:r>
        <w:rPr>
          <w:rFonts w:ascii="黑体" w:eastAsia="黑体" w:hAnsi="黑体" w:cs="黑体" w:hint="eastAsia"/>
          <w:kern w:val="0"/>
          <w:sz w:val="32"/>
          <w:szCs w:val="32"/>
          <w:lang w:bidi="ar"/>
        </w:rPr>
        <w:t>2026长春“自创杯”光电信息领域创新创业大赛</w:t>
      </w:r>
    </w:p>
    <w:p w14:paraId="398C9833" w14:textId="77777777" w:rsidR="00536890" w:rsidRDefault="00000000">
      <w:pPr>
        <w:spacing w:line="440" w:lineRule="exact"/>
        <w:jc w:val="center"/>
        <w:rPr>
          <w:rFonts w:ascii="黑体" w:eastAsia="黑体" w:hAnsi="黑体" w:cs="黑体" w:hint="eastAsia"/>
          <w:kern w:val="0"/>
          <w:sz w:val="32"/>
          <w:szCs w:val="32"/>
          <w:lang w:bidi="ar"/>
        </w:rPr>
      </w:pPr>
      <w:r>
        <w:rPr>
          <w:rFonts w:ascii="黑体" w:eastAsia="黑体" w:hAnsi="黑体" w:cs="黑体" w:hint="eastAsia"/>
          <w:kern w:val="0"/>
          <w:sz w:val="32"/>
          <w:szCs w:val="32"/>
          <w:lang w:bidi="ar"/>
        </w:rPr>
        <w:t>决赛名单 （初创组）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17"/>
        <w:gridCol w:w="3780"/>
        <w:gridCol w:w="3925"/>
      </w:tblGrid>
      <w:tr w:rsidR="00536890" w14:paraId="0FE0E4BF" w14:textId="77777777">
        <w:tc>
          <w:tcPr>
            <w:tcW w:w="817" w:type="dxa"/>
          </w:tcPr>
          <w:p w14:paraId="61B7B3E4" w14:textId="77777777" w:rsidR="00536890" w:rsidRDefault="00000000">
            <w:pPr>
              <w:spacing w:line="360" w:lineRule="exact"/>
              <w:jc w:val="center"/>
              <w:rPr>
                <w:rFonts w:ascii="黑体" w:eastAsia="黑体" w:hAnsi="黑体" w:cs="黑体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3780" w:type="dxa"/>
          </w:tcPr>
          <w:p w14:paraId="5F7D2A16" w14:textId="77777777" w:rsidR="00536890" w:rsidRDefault="00000000">
            <w:pPr>
              <w:spacing w:line="360" w:lineRule="exact"/>
              <w:jc w:val="center"/>
              <w:rPr>
                <w:rFonts w:ascii="黑体" w:eastAsia="黑体" w:hAnsi="黑体" w:cs="黑体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8"/>
                <w:szCs w:val="28"/>
                <w:lang w:bidi="ar"/>
              </w:rPr>
              <w:t>项目名称</w:t>
            </w:r>
          </w:p>
        </w:tc>
        <w:tc>
          <w:tcPr>
            <w:tcW w:w="3925" w:type="dxa"/>
          </w:tcPr>
          <w:p w14:paraId="5FC47C49" w14:textId="77777777" w:rsidR="00536890" w:rsidRDefault="00000000">
            <w:pPr>
              <w:spacing w:line="360" w:lineRule="exact"/>
              <w:jc w:val="center"/>
              <w:rPr>
                <w:rFonts w:ascii="黑体" w:eastAsia="黑体" w:hAnsi="黑体" w:cs="黑体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黑体" w:eastAsia="黑体" w:hAnsi="黑体" w:cs="黑体" w:hint="eastAsia"/>
                <w:kern w:val="0"/>
                <w:sz w:val="28"/>
                <w:szCs w:val="28"/>
                <w:lang w:bidi="ar"/>
              </w:rPr>
              <w:t>申报单位</w:t>
            </w:r>
          </w:p>
        </w:tc>
      </w:tr>
      <w:tr w:rsidR="00536890" w14:paraId="1F43DAA8" w14:textId="77777777">
        <w:tc>
          <w:tcPr>
            <w:tcW w:w="817" w:type="dxa"/>
            <w:vAlign w:val="center"/>
          </w:tcPr>
          <w:p w14:paraId="41B44043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 xml:space="preserve">1 </w:t>
            </w:r>
          </w:p>
        </w:tc>
        <w:tc>
          <w:tcPr>
            <w:tcW w:w="3780" w:type="dxa"/>
            <w:vAlign w:val="center"/>
          </w:tcPr>
          <w:p w14:paraId="3B12321E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赋能绿色能源革命：钙钛矿光伏商业化领航者</w:t>
            </w:r>
          </w:p>
        </w:tc>
        <w:tc>
          <w:tcPr>
            <w:tcW w:w="3925" w:type="dxa"/>
            <w:vAlign w:val="center"/>
          </w:tcPr>
          <w:p w14:paraId="44197254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长春日耀光电科技有限公司</w:t>
            </w:r>
          </w:p>
        </w:tc>
      </w:tr>
      <w:tr w:rsidR="00536890" w14:paraId="0EF78D78" w14:textId="77777777">
        <w:tc>
          <w:tcPr>
            <w:tcW w:w="817" w:type="dxa"/>
            <w:vAlign w:val="center"/>
          </w:tcPr>
          <w:p w14:paraId="09282638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 xml:space="preserve">2 </w:t>
            </w:r>
          </w:p>
        </w:tc>
        <w:tc>
          <w:tcPr>
            <w:tcW w:w="3780" w:type="dxa"/>
            <w:vAlign w:val="center"/>
          </w:tcPr>
          <w:p w14:paraId="644ED4E2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微型可穿戴生命安全监测系统</w:t>
            </w:r>
          </w:p>
        </w:tc>
        <w:tc>
          <w:tcPr>
            <w:tcW w:w="3925" w:type="dxa"/>
            <w:vAlign w:val="center"/>
          </w:tcPr>
          <w:p w14:paraId="3F49D830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长春市智石健康科技有限公司</w:t>
            </w:r>
          </w:p>
        </w:tc>
      </w:tr>
      <w:tr w:rsidR="00536890" w14:paraId="280A76D9" w14:textId="77777777">
        <w:tc>
          <w:tcPr>
            <w:tcW w:w="817" w:type="dxa"/>
            <w:vAlign w:val="center"/>
          </w:tcPr>
          <w:p w14:paraId="49FAFAE0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 xml:space="preserve">3 </w:t>
            </w:r>
          </w:p>
        </w:tc>
        <w:tc>
          <w:tcPr>
            <w:tcW w:w="3780" w:type="dxa"/>
            <w:vAlign w:val="center"/>
          </w:tcPr>
          <w:p w14:paraId="3C774BC0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仿生减阻降噪螺旋桨激光制造产业化</w:t>
            </w:r>
          </w:p>
        </w:tc>
        <w:tc>
          <w:tcPr>
            <w:tcW w:w="3925" w:type="dxa"/>
            <w:vAlign w:val="center"/>
          </w:tcPr>
          <w:p w14:paraId="47A1DF90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吉林大学</w:t>
            </w:r>
          </w:p>
        </w:tc>
      </w:tr>
      <w:tr w:rsidR="00536890" w14:paraId="5C815094" w14:textId="77777777">
        <w:tc>
          <w:tcPr>
            <w:tcW w:w="817" w:type="dxa"/>
            <w:vAlign w:val="center"/>
          </w:tcPr>
          <w:p w14:paraId="347E2D03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 xml:space="preserve">4 </w:t>
            </w:r>
          </w:p>
        </w:tc>
        <w:tc>
          <w:tcPr>
            <w:tcW w:w="3780" w:type="dxa"/>
            <w:vAlign w:val="center"/>
          </w:tcPr>
          <w:p w14:paraId="67919F2F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危化品工业流程智慧感知平台-光谱卫士</w:t>
            </w:r>
          </w:p>
        </w:tc>
        <w:tc>
          <w:tcPr>
            <w:tcW w:w="3925" w:type="dxa"/>
            <w:vAlign w:val="center"/>
          </w:tcPr>
          <w:p w14:paraId="5894B8C5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吉林省长辰锐科光电技术有限公司</w:t>
            </w:r>
          </w:p>
        </w:tc>
      </w:tr>
      <w:tr w:rsidR="00536890" w14:paraId="37380E96" w14:textId="77777777">
        <w:tc>
          <w:tcPr>
            <w:tcW w:w="817" w:type="dxa"/>
            <w:vAlign w:val="center"/>
          </w:tcPr>
          <w:p w14:paraId="67FD36FF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 xml:space="preserve">5 </w:t>
            </w:r>
          </w:p>
        </w:tc>
        <w:tc>
          <w:tcPr>
            <w:tcW w:w="3780" w:type="dxa"/>
            <w:vAlign w:val="center"/>
          </w:tcPr>
          <w:p w14:paraId="7833D0CA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单模高功率面发射半导体激光芯片技术</w:t>
            </w:r>
          </w:p>
        </w:tc>
        <w:tc>
          <w:tcPr>
            <w:tcW w:w="3925" w:type="dxa"/>
            <w:vAlign w:val="center"/>
          </w:tcPr>
          <w:p w14:paraId="76DDD4C2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中国科学院长春光学精密机械与物理研究所</w:t>
            </w:r>
          </w:p>
        </w:tc>
      </w:tr>
      <w:tr w:rsidR="00536890" w14:paraId="7A7608D8" w14:textId="77777777">
        <w:tc>
          <w:tcPr>
            <w:tcW w:w="817" w:type="dxa"/>
            <w:vAlign w:val="center"/>
          </w:tcPr>
          <w:p w14:paraId="7C9470EC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 xml:space="preserve">6 </w:t>
            </w:r>
          </w:p>
        </w:tc>
        <w:tc>
          <w:tcPr>
            <w:tcW w:w="3780" w:type="dxa"/>
            <w:vAlign w:val="center"/>
          </w:tcPr>
          <w:p w14:paraId="65BD052B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新一代光电智能干眼治疗装备</w:t>
            </w:r>
          </w:p>
        </w:tc>
        <w:tc>
          <w:tcPr>
            <w:tcW w:w="3925" w:type="dxa"/>
            <w:vAlign w:val="center"/>
          </w:tcPr>
          <w:p w14:paraId="1F7C3125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爱润昕（吉林）生物科技有限公司</w:t>
            </w:r>
          </w:p>
        </w:tc>
      </w:tr>
      <w:tr w:rsidR="00536890" w14:paraId="72E38250" w14:textId="77777777">
        <w:tc>
          <w:tcPr>
            <w:tcW w:w="817" w:type="dxa"/>
            <w:vAlign w:val="center"/>
          </w:tcPr>
          <w:p w14:paraId="1D3E2D59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 xml:space="preserve">7 </w:t>
            </w:r>
          </w:p>
        </w:tc>
        <w:tc>
          <w:tcPr>
            <w:tcW w:w="3780" w:type="dxa"/>
            <w:vAlign w:val="center"/>
          </w:tcPr>
          <w:p w14:paraId="755E71F1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基于视觉感知的身心双域解析技术研发与产业化</w:t>
            </w:r>
          </w:p>
        </w:tc>
        <w:tc>
          <w:tcPr>
            <w:tcW w:w="3925" w:type="dxa"/>
            <w:vAlign w:val="center"/>
          </w:tcPr>
          <w:p w14:paraId="434616BF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长春理工大学</w:t>
            </w:r>
          </w:p>
        </w:tc>
      </w:tr>
      <w:tr w:rsidR="00536890" w14:paraId="16CA5172" w14:textId="77777777">
        <w:tc>
          <w:tcPr>
            <w:tcW w:w="817" w:type="dxa"/>
            <w:vAlign w:val="center"/>
          </w:tcPr>
          <w:p w14:paraId="1D0B2A9B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 xml:space="preserve">8 </w:t>
            </w:r>
          </w:p>
        </w:tc>
        <w:tc>
          <w:tcPr>
            <w:tcW w:w="3780" w:type="dxa"/>
            <w:vAlign w:val="center"/>
          </w:tcPr>
          <w:p w14:paraId="506E3361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智能高端超分辨荧光显微镜</w:t>
            </w:r>
          </w:p>
        </w:tc>
        <w:tc>
          <w:tcPr>
            <w:tcW w:w="3925" w:type="dxa"/>
            <w:vAlign w:val="center"/>
          </w:tcPr>
          <w:p w14:paraId="2EB5FD7C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长春微界光学科技有限公司</w:t>
            </w:r>
          </w:p>
        </w:tc>
      </w:tr>
      <w:tr w:rsidR="00536890" w14:paraId="20BA0A4A" w14:textId="77777777">
        <w:tc>
          <w:tcPr>
            <w:tcW w:w="817" w:type="dxa"/>
            <w:vAlign w:val="center"/>
          </w:tcPr>
          <w:p w14:paraId="6AA33C42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 xml:space="preserve">9 </w:t>
            </w:r>
          </w:p>
        </w:tc>
        <w:tc>
          <w:tcPr>
            <w:tcW w:w="3780" w:type="dxa"/>
            <w:vAlign w:val="center"/>
          </w:tcPr>
          <w:p w14:paraId="134B9283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多探头大视场3D深度扫描设备</w:t>
            </w:r>
          </w:p>
        </w:tc>
        <w:tc>
          <w:tcPr>
            <w:tcW w:w="3925" w:type="dxa"/>
            <w:vAlign w:val="center"/>
          </w:tcPr>
          <w:p w14:paraId="55405998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中国科学院长春光学精密机械与物理研究所</w:t>
            </w:r>
          </w:p>
        </w:tc>
      </w:tr>
      <w:tr w:rsidR="00536890" w14:paraId="59295F93" w14:textId="77777777">
        <w:tc>
          <w:tcPr>
            <w:tcW w:w="817" w:type="dxa"/>
            <w:vAlign w:val="center"/>
          </w:tcPr>
          <w:p w14:paraId="1C298C35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 xml:space="preserve">10 </w:t>
            </w:r>
          </w:p>
        </w:tc>
        <w:tc>
          <w:tcPr>
            <w:tcW w:w="3780" w:type="dxa"/>
            <w:vAlign w:val="center"/>
          </w:tcPr>
          <w:p w14:paraId="00F48022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面向危化企业的空地协同二维面阵全域扫描监测系统</w:t>
            </w:r>
          </w:p>
        </w:tc>
        <w:tc>
          <w:tcPr>
            <w:tcW w:w="3925" w:type="dxa"/>
            <w:vAlign w:val="center"/>
          </w:tcPr>
          <w:p w14:paraId="3EE458A4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长春长光探谱光电科技有限公司</w:t>
            </w:r>
          </w:p>
        </w:tc>
      </w:tr>
      <w:tr w:rsidR="00536890" w14:paraId="7168784B" w14:textId="77777777">
        <w:tc>
          <w:tcPr>
            <w:tcW w:w="817" w:type="dxa"/>
            <w:vAlign w:val="center"/>
          </w:tcPr>
          <w:p w14:paraId="23446119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 xml:space="preserve">11 </w:t>
            </w:r>
          </w:p>
        </w:tc>
        <w:tc>
          <w:tcPr>
            <w:tcW w:w="3780" w:type="dxa"/>
            <w:vAlign w:val="center"/>
          </w:tcPr>
          <w:p w14:paraId="114DB5A1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基于智能体的工业互联网安全服务平台</w:t>
            </w:r>
          </w:p>
        </w:tc>
        <w:tc>
          <w:tcPr>
            <w:tcW w:w="3925" w:type="dxa"/>
            <w:vAlign w:val="center"/>
          </w:tcPr>
          <w:p w14:paraId="6D3DA825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华易数安科技(吉林省)有限公司</w:t>
            </w:r>
          </w:p>
        </w:tc>
      </w:tr>
      <w:tr w:rsidR="00536890" w14:paraId="0AC83405" w14:textId="77777777">
        <w:tc>
          <w:tcPr>
            <w:tcW w:w="817" w:type="dxa"/>
            <w:vAlign w:val="center"/>
          </w:tcPr>
          <w:p w14:paraId="4FDBC1F7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 xml:space="preserve">12 </w:t>
            </w:r>
          </w:p>
        </w:tc>
        <w:tc>
          <w:tcPr>
            <w:tcW w:w="3780" w:type="dxa"/>
            <w:vAlign w:val="center"/>
          </w:tcPr>
          <w:p w14:paraId="3CAD1026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车载Micro LED数字车灯芯片的开发与应用</w:t>
            </w:r>
          </w:p>
        </w:tc>
        <w:tc>
          <w:tcPr>
            <w:tcW w:w="3925" w:type="dxa"/>
            <w:vAlign w:val="center"/>
          </w:tcPr>
          <w:p w14:paraId="56515F77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吉林光辰科技有限公司</w:t>
            </w:r>
          </w:p>
        </w:tc>
      </w:tr>
      <w:tr w:rsidR="00536890" w14:paraId="21804CFE" w14:textId="77777777">
        <w:tc>
          <w:tcPr>
            <w:tcW w:w="817" w:type="dxa"/>
            <w:vAlign w:val="center"/>
          </w:tcPr>
          <w:p w14:paraId="3D806AD9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 xml:space="preserve">13 </w:t>
            </w:r>
          </w:p>
        </w:tc>
        <w:tc>
          <w:tcPr>
            <w:tcW w:w="3780" w:type="dxa"/>
            <w:vAlign w:val="center"/>
          </w:tcPr>
          <w:p w14:paraId="028FE82B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智瞳——AI赋能的纯视觉引导智能手术导航系统</w:t>
            </w:r>
          </w:p>
        </w:tc>
        <w:tc>
          <w:tcPr>
            <w:tcW w:w="3925" w:type="dxa"/>
            <w:vAlign w:val="center"/>
          </w:tcPr>
          <w:p w14:paraId="65CA6B39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长春理工大学</w:t>
            </w:r>
          </w:p>
        </w:tc>
      </w:tr>
      <w:tr w:rsidR="00536890" w14:paraId="2466F6BD" w14:textId="77777777">
        <w:tc>
          <w:tcPr>
            <w:tcW w:w="817" w:type="dxa"/>
            <w:vAlign w:val="center"/>
          </w:tcPr>
          <w:p w14:paraId="52166A3D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 xml:space="preserve">14 </w:t>
            </w:r>
          </w:p>
        </w:tc>
        <w:tc>
          <w:tcPr>
            <w:tcW w:w="3780" w:type="dxa"/>
            <w:vAlign w:val="center"/>
          </w:tcPr>
          <w:p w14:paraId="40F68851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“芯”中有“谱”——全固态“缺陷门控”高光谱传感芯片</w:t>
            </w:r>
          </w:p>
        </w:tc>
        <w:tc>
          <w:tcPr>
            <w:tcW w:w="3925" w:type="dxa"/>
            <w:vAlign w:val="center"/>
          </w:tcPr>
          <w:p w14:paraId="4CD86351" w14:textId="77777777" w:rsidR="00536890" w:rsidRDefault="00000000">
            <w:pPr>
              <w:spacing w:line="360" w:lineRule="exact"/>
              <w:jc w:val="center"/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  <w:lang w:bidi="ar"/>
              </w:rPr>
              <w:t>长春理工大学</w:t>
            </w:r>
          </w:p>
        </w:tc>
      </w:tr>
    </w:tbl>
    <w:p w14:paraId="1D14821C" w14:textId="77777777" w:rsidR="00536890" w:rsidRDefault="00536890">
      <w:pPr>
        <w:widowControl/>
        <w:spacing w:line="560" w:lineRule="exac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</w:p>
    <w:sectPr w:rsidR="00536890">
      <w:footerReference w:type="default" r:id="rId7"/>
      <w:pgSz w:w="11906" w:h="16838"/>
      <w:pgMar w:top="2098" w:right="1418" w:bottom="1984" w:left="1418" w:header="851" w:footer="992" w:gutter="0"/>
      <w:pgNumType w:fmt="numberInDash"/>
      <w:cols w:space="0"/>
      <w:docGrid w:type="linesAndChars" w:linePitch="312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D4046" w14:textId="77777777" w:rsidR="002C77E2" w:rsidRDefault="002C77E2">
      <w:r>
        <w:separator/>
      </w:r>
    </w:p>
  </w:endnote>
  <w:endnote w:type="continuationSeparator" w:id="0">
    <w:p w14:paraId="09B1A54F" w14:textId="77777777" w:rsidR="002C77E2" w:rsidRDefault="002C7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楷体_GB2312">
    <w:charset w:val="86"/>
    <w:family w:val="auto"/>
    <w:pitch w:val="default"/>
    <w:sig w:usb0="00000001" w:usb1="080E0000" w:usb2="00000000" w:usb3="00000000" w:csb0="00040000" w:csb1="00000000"/>
    <w:embedRegular r:id="rId1" w:subsetted="1" w:fontKey="{AD6B6B98-90A0-4FF5-BA4F-CB2152E109A0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0921271D-42B0-40C7-9C92-89E80BD6E547}"/>
  </w:font>
  <w:font w:name="仿宋_GB2312">
    <w:charset w:val="86"/>
    <w:family w:val="modern"/>
    <w:pitch w:val="default"/>
    <w:sig w:usb0="00000001" w:usb1="080E0000" w:usb2="00000000" w:usb3="00000000" w:csb0="00040000" w:csb1="00000000"/>
    <w:embedRegular r:id="rId3" w:subsetted="1" w:fontKey="{B3CF205F-3609-4585-AFBA-DEC35E8122A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38885" w14:textId="77777777" w:rsidR="00536890" w:rsidRDefault="00000000">
    <w:pPr>
      <w:pStyle w:val="a5"/>
      <w:ind w:firstLine="361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720DFAB" wp14:editId="43318CBC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26681850"/>
                          </w:sdtPr>
                          <w:sdtContent>
                            <w:p w14:paraId="03EA0409" w14:textId="77777777" w:rsidR="00536890" w:rsidRDefault="00000000">
                              <w:pPr>
                                <w:pStyle w:val="a5"/>
                                <w:ind w:firstLine="361"/>
                                <w:jc w:val="center"/>
                              </w:pPr>
                            </w:p>
                          </w:sdtContent>
                        </w:sdt>
                        <w:p w14:paraId="43A98CCF" w14:textId="77777777" w:rsidR="00536890" w:rsidRDefault="00536890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20DFAB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sdt>
                    <w:sdtPr>
                      <w:id w:val="26681850"/>
                    </w:sdtPr>
                    <w:sdtContent>
                      <w:p w14:paraId="03EA0409" w14:textId="77777777" w:rsidR="00536890" w:rsidRDefault="00000000">
                        <w:pPr>
                          <w:pStyle w:val="a5"/>
                          <w:ind w:firstLine="361"/>
                          <w:jc w:val="center"/>
                        </w:pPr>
                      </w:p>
                    </w:sdtContent>
                  </w:sdt>
                  <w:p w14:paraId="43A98CCF" w14:textId="77777777" w:rsidR="00536890" w:rsidRDefault="00536890"/>
                </w:txbxContent>
              </v:textbox>
              <w10:wrap anchorx="margin"/>
            </v:shape>
          </w:pict>
        </mc:Fallback>
      </mc:AlternateContent>
    </w:r>
  </w:p>
  <w:p w14:paraId="0B692E36" w14:textId="77777777" w:rsidR="00536890" w:rsidRDefault="00536890">
    <w:pPr>
      <w:pStyle w:val="a5"/>
      <w:ind w:firstLine="361"/>
    </w:pPr>
  </w:p>
  <w:p w14:paraId="5D1E8390" w14:textId="77777777" w:rsidR="00536890" w:rsidRDefault="00536890">
    <w:pPr>
      <w:ind w:firstLine="643"/>
    </w:pPr>
  </w:p>
  <w:p w14:paraId="76AA231F" w14:textId="77777777" w:rsidR="00536890" w:rsidRDefault="00536890">
    <w:pPr>
      <w:ind w:firstLine="643"/>
    </w:pPr>
  </w:p>
  <w:p w14:paraId="7812471B" w14:textId="77777777" w:rsidR="00536890" w:rsidRDefault="00536890">
    <w:pPr>
      <w:ind w:firstLine="643"/>
    </w:pPr>
  </w:p>
  <w:p w14:paraId="703ED7E8" w14:textId="77777777" w:rsidR="00536890" w:rsidRDefault="00536890">
    <w:pPr>
      <w:ind w:firstLine="643"/>
    </w:pPr>
  </w:p>
  <w:p w14:paraId="35EDDE49" w14:textId="77777777" w:rsidR="00536890" w:rsidRDefault="00536890">
    <w:pPr>
      <w:ind w:firstLine="64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D8930" w14:textId="77777777" w:rsidR="002C77E2" w:rsidRDefault="002C77E2">
      <w:r>
        <w:separator/>
      </w:r>
    </w:p>
  </w:footnote>
  <w:footnote w:type="continuationSeparator" w:id="0">
    <w:p w14:paraId="7FBE5FB3" w14:textId="77777777" w:rsidR="002C77E2" w:rsidRDefault="002C77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saveSubsetFonts/>
  <w:proofState w:spelling="clean" w:grammar="clean"/>
  <w:defaultTabStop w:val="420"/>
  <w:drawingGridHorizontalSpacing w:val="103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DVmZThlMTlhZGU5ZjJkMDRlYmY0YTcxOTNiMDYyNzYifQ=="/>
  </w:docVars>
  <w:rsids>
    <w:rsidRoot w:val="7BFD49C4"/>
    <w:rsid w:val="00091607"/>
    <w:rsid w:val="00106693"/>
    <w:rsid w:val="001A7D71"/>
    <w:rsid w:val="001E7E58"/>
    <w:rsid w:val="002C77E2"/>
    <w:rsid w:val="003665CF"/>
    <w:rsid w:val="003811AB"/>
    <w:rsid w:val="003A34A3"/>
    <w:rsid w:val="003C0B95"/>
    <w:rsid w:val="00401505"/>
    <w:rsid w:val="004D2D9A"/>
    <w:rsid w:val="00506BF8"/>
    <w:rsid w:val="00536030"/>
    <w:rsid w:val="00536890"/>
    <w:rsid w:val="005822EB"/>
    <w:rsid w:val="005A140B"/>
    <w:rsid w:val="005B3146"/>
    <w:rsid w:val="005F6780"/>
    <w:rsid w:val="00602A70"/>
    <w:rsid w:val="0065257A"/>
    <w:rsid w:val="00681840"/>
    <w:rsid w:val="006B6B39"/>
    <w:rsid w:val="006F4B05"/>
    <w:rsid w:val="007E1EAA"/>
    <w:rsid w:val="008044CD"/>
    <w:rsid w:val="00806407"/>
    <w:rsid w:val="00825492"/>
    <w:rsid w:val="008E4A76"/>
    <w:rsid w:val="00A14026"/>
    <w:rsid w:val="00A71F6B"/>
    <w:rsid w:val="00AC3E87"/>
    <w:rsid w:val="00BA5E35"/>
    <w:rsid w:val="00C34FA9"/>
    <w:rsid w:val="00C678E7"/>
    <w:rsid w:val="00D31012"/>
    <w:rsid w:val="00D90ED8"/>
    <w:rsid w:val="00E0395D"/>
    <w:rsid w:val="00E63350"/>
    <w:rsid w:val="00EA146B"/>
    <w:rsid w:val="00EC60F4"/>
    <w:rsid w:val="00ED6AFC"/>
    <w:rsid w:val="00F735F8"/>
    <w:rsid w:val="00F9036E"/>
    <w:rsid w:val="00FA6B46"/>
    <w:rsid w:val="00FB5D26"/>
    <w:rsid w:val="00FC3333"/>
    <w:rsid w:val="0261662C"/>
    <w:rsid w:val="070320BB"/>
    <w:rsid w:val="0E5EAE75"/>
    <w:rsid w:val="0FE766C6"/>
    <w:rsid w:val="0FFFB654"/>
    <w:rsid w:val="108F5E37"/>
    <w:rsid w:val="12755F60"/>
    <w:rsid w:val="15BD744B"/>
    <w:rsid w:val="1612315C"/>
    <w:rsid w:val="178A1D29"/>
    <w:rsid w:val="1AAB3B04"/>
    <w:rsid w:val="1BEF1785"/>
    <w:rsid w:val="1DBE308B"/>
    <w:rsid w:val="203A1800"/>
    <w:rsid w:val="20C109A0"/>
    <w:rsid w:val="23578FEB"/>
    <w:rsid w:val="252C56EE"/>
    <w:rsid w:val="29C50FD6"/>
    <w:rsid w:val="29E928DF"/>
    <w:rsid w:val="2B7FC18D"/>
    <w:rsid w:val="2E964E15"/>
    <w:rsid w:val="2FFC649C"/>
    <w:rsid w:val="2FFE18F1"/>
    <w:rsid w:val="2FFF8FF2"/>
    <w:rsid w:val="30C711DB"/>
    <w:rsid w:val="329B4993"/>
    <w:rsid w:val="32B87DC7"/>
    <w:rsid w:val="34E8401F"/>
    <w:rsid w:val="35F8DDA1"/>
    <w:rsid w:val="36DD1586"/>
    <w:rsid w:val="37A761F0"/>
    <w:rsid w:val="37FD5FC0"/>
    <w:rsid w:val="3BB79FAA"/>
    <w:rsid w:val="3F7E624C"/>
    <w:rsid w:val="3FDA24FF"/>
    <w:rsid w:val="3FDD1A7B"/>
    <w:rsid w:val="3FDF164D"/>
    <w:rsid w:val="3FFF4034"/>
    <w:rsid w:val="417C3256"/>
    <w:rsid w:val="43853578"/>
    <w:rsid w:val="4B2587E3"/>
    <w:rsid w:val="4D97E09F"/>
    <w:rsid w:val="4D987FF5"/>
    <w:rsid w:val="4DE64501"/>
    <w:rsid w:val="4DEF9201"/>
    <w:rsid w:val="4F8F589F"/>
    <w:rsid w:val="4FDC4590"/>
    <w:rsid w:val="4FE4E4AA"/>
    <w:rsid w:val="4FFB36C3"/>
    <w:rsid w:val="50D7E7A9"/>
    <w:rsid w:val="537F00DB"/>
    <w:rsid w:val="53DC46A3"/>
    <w:rsid w:val="53F38DB8"/>
    <w:rsid w:val="544E50F2"/>
    <w:rsid w:val="54E7EE60"/>
    <w:rsid w:val="55F8494B"/>
    <w:rsid w:val="567B2CB7"/>
    <w:rsid w:val="57FF256A"/>
    <w:rsid w:val="5AFBE06B"/>
    <w:rsid w:val="5CB38F9C"/>
    <w:rsid w:val="5CE259AC"/>
    <w:rsid w:val="5CE9D2AB"/>
    <w:rsid w:val="5D7F6FE3"/>
    <w:rsid w:val="5E1FB293"/>
    <w:rsid w:val="5EDB7A5E"/>
    <w:rsid w:val="5EF3813B"/>
    <w:rsid w:val="5F4D5A49"/>
    <w:rsid w:val="5FFF6933"/>
    <w:rsid w:val="617E0160"/>
    <w:rsid w:val="628E00FE"/>
    <w:rsid w:val="644D2F39"/>
    <w:rsid w:val="65FFB442"/>
    <w:rsid w:val="667A39C2"/>
    <w:rsid w:val="66DB319E"/>
    <w:rsid w:val="673F4CDE"/>
    <w:rsid w:val="674EAE76"/>
    <w:rsid w:val="67FF5323"/>
    <w:rsid w:val="6BBCE3F7"/>
    <w:rsid w:val="6D9D11EA"/>
    <w:rsid w:val="6DE783F5"/>
    <w:rsid w:val="6EBBE9CA"/>
    <w:rsid w:val="6EFFEB31"/>
    <w:rsid w:val="6F7FBE6A"/>
    <w:rsid w:val="6F971593"/>
    <w:rsid w:val="70423B32"/>
    <w:rsid w:val="7148477E"/>
    <w:rsid w:val="72F5E19A"/>
    <w:rsid w:val="73FFC0C8"/>
    <w:rsid w:val="74DF39FD"/>
    <w:rsid w:val="74E7F7BF"/>
    <w:rsid w:val="76AEDA28"/>
    <w:rsid w:val="76FF032C"/>
    <w:rsid w:val="777FA272"/>
    <w:rsid w:val="77817D46"/>
    <w:rsid w:val="77AE6CC9"/>
    <w:rsid w:val="77BE2AFC"/>
    <w:rsid w:val="77DAA420"/>
    <w:rsid w:val="77EDF260"/>
    <w:rsid w:val="77F47D39"/>
    <w:rsid w:val="77F6474D"/>
    <w:rsid w:val="77FDD679"/>
    <w:rsid w:val="79D6779E"/>
    <w:rsid w:val="7A3E8D54"/>
    <w:rsid w:val="7A983C51"/>
    <w:rsid w:val="7AE659D3"/>
    <w:rsid w:val="7AFE4F98"/>
    <w:rsid w:val="7B9F2EEC"/>
    <w:rsid w:val="7BB4F3FB"/>
    <w:rsid w:val="7BFD49C4"/>
    <w:rsid w:val="7BFD4A38"/>
    <w:rsid w:val="7BFF0D59"/>
    <w:rsid w:val="7C4D62CB"/>
    <w:rsid w:val="7C5D7FD6"/>
    <w:rsid w:val="7D7F9C50"/>
    <w:rsid w:val="7DDFF1BC"/>
    <w:rsid w:val="7E5FB334"/>
    <w:rsid w:val="7E7F37FB"/>
    <w:rsid w:val="7EDF9ECA"/>
    <w:rsid w:val="7EF7E081"/>
    <w:rsid w:val="7EFFC24F"/>
    <w:rsid w:val="7F3E8D88"/>
    <w:rsid w:val="7F5F5CBC"/>
    <w:rsid w:val="7F9F2F3E"/>
    <w:rsid w:val="7FAA8CD8"/>
    <w:rsid w:val="7FBBDBDB"/>
    <w:rsid w:val="7FBD3048"/>
    <w:rsid w:val="7FC73111"/>
    <w:rsid w:val="7FD306D5"/>
    <w:rsid w:val="7FDFA7EB"/>
    <w:rsid w:val="7FDFCA4D"/>
    <w:rsid w:val="7FECF802"/>
    <w:rsid w:val="7FEF9BF9"/>
    <w:rsid w:val="7FEFB6A3"/>
    <w:rsid w:val="7FF7DAD6"/>
    <w:rsid w:val="7FFF235C"/>
    <w:rsid w:val="8E6F74C0"/>
    <w:rsid w:val="8F1EB1C9"/>
    <w:rsid w:val="96EF5591"/>
    <w:rsid w:val="97EEFF3F"/>
    <w:rsid w:val="9EF64070"/>
    <w:rsid w:val="9EFBAA38"/>
    <w:rsid w:val="A57D31F8"/>
    <w:rsid w:val="AF7FE086"/>
    <w:rsid w:val="AFAFF80E"/>
    <w:rsid w:val="AFF7A6B8"/>
    <w:rsid w:val="B3EF77F2"/>
    <w:rsid w:val="B7BF6707"/>
    <w:rsid w:val="B8B4EE7B"/>
    <w:rsid w:val="B9F16BE6"/>
    <w:rsid w:val="BCBBB02E"/>
    <w:rsid w:val="BCF7644A"/>
    <w:rsid w:val="BCFDF4AC"/>
    <w:rsid w:val="BD7D5978"/>
    <w:rsid w:val="BEFFCA99"/>
    <w:rsid w:val="BFF51D9F"/>
    <w:rsid w:val="BFFF25FA"/>
    <w:rsid w:val="C9BBB6C3"/>
    <w:rsid w:val="CD35B236"/>
    <w:rsid w:val="CF5F232C"/>
    <w:rsid w:val="D6FD4D3A"/>
    <w:rsid w:val="D6FF159F"/>
    <w:rsid w:val="D7AEBF46"/>
    <w:rsid w:val="D7EF82E2"/>
    <w:rsid w:val="D7FC37D2"/>
    <w:rsid w:val="DAFFE117"/>
    <w:rsid w:val="DBFB3F67"/>
    <w:rsid w:val="DCBBC4F7"/>
    <w:rsid w:val="DCBE0570"/>
    <w:rsid w:val="DD6F23C3"/>
    <w:rsid w:val="DEDC292E"/>
    <w:rsid w:val="DFAF4726"/>
    <w:rsid w:val="DFBD0AF1"/>
    <w:rsid w:val="DFDE1EAF"/>
    <w:rsid w:val="E6EB7E0D"/>
    <w:rsid w:val="E78D5D06"/>
    <w:rsid w:val="E79B5399"/>
    <w:rsid w:val="E7C9626D"/>
    <w:rsid w:val="E7FF1D05"/>
    <w:rsid w:val="EA5F063D"/>
    <w:rsid w:val="EABF3D92"/>
    <w:rsid w:val="EBF7063B"/>
    <w:rsid w:val="EDDEE3F0"/>
    <w:rsid w:val="EDF7ED92"/>
    <w:rsid w:val="EFB6A921"/>
    <w:rsid w:val="EFCEC641"/>
    <w:rsid w:val="EFFE4D0C"/>
    <w:rsid w:val="EFFEE71B"/>
    <w:rsid w:val="F53E8789"/>
    <w:rsid w:val="F53E9E81"/>
    <w:rsid w:val="F5ABE1A4"/>
    <w:rsid w:val="F5D7B0A8"/>
    <w:rsid w:val="F6AF712E"/>
    <w:rsid w:val="F7D1AD31"/>
    <w:rsid w:val="F7D51D8E"/>
    <w:rsid w:val="F7F78345"/>
    <w:rsid w:val="F7FF1362"/>
    <w:rsid w:val="F9768943"/>
    <w:rsid w:val="FCF3F8FA"/>
    <w:rsid w:val="FCFCE6F4"/>
    <w:rsid w:val="FCFFE517"/>
    <w:rsid w:val="FD5E4AEE"/>
    <w:rsid w:val="FD7F1F2F"/>
    <w:rsid w:val="FDCEEB06"/>
    <w:rsid w:val="FDF778AC"/>
    <w:rsid w:val="FDFB59E5"/>
    <w:rsid w:val="FDFB82F7"/>
    <w:rsid w:val="FDFD4023"/>
    <w:rsid w:val="FDFF23A4"/>
    <w:rsid w:val="FEAF9A7D"/>
    <w:rsid w:val="FEB68CB2"/>
    <w:rsid w:val="FEF33770"/>
    <w:rsid w:val="FEF66C12"/>
    <w:rsid w:val="FEFAE1BB"/>
    <w:rsid w:val="FF3B1F0A"/>
    <w:rsid w:val="FF7D1DA6"/>
    <w:rsid w:val="FFC78033"/>
    <w:rsid w:val="FFE5CB3D"/>
    <w:rsid w:val="FFF6444F"/>
    <w:rsid w:val="FFF7997A"/>
    <w:rsid w:val="FFFA4549"/>
    <w:rsid w:val="FFFD0417"/>
    <w:rsid w:val="FFFFF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0AB60B"/>
  <w15:docId w15:val="{7698149A-0442-475A-B953-D96F09078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Subtitle"/>
    <w:basedOn w:val="a"/>
    <w:next w:val="a"/>
    <w:link w:val="a9"/>
    <w:qFormat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paragraph" w:styleId="aa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页眉 字符"/>
    <w:basedOn w:val="a0"/>
    <w:link w:val="a6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4">
    <w:name w:val="批注框文本 字符"/>
    <w:basedOn w:val="a0"/>
    <w:link w:val="a3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9">
    <w:name w:val="副标题 字符"/>
    <w:basedOn w:val="a0"/>
    <w:link w:val="a8"/>
    <w:qFormat/>
    <w:rPr>
      <w:rFonts w:asciiTheme="majorHAnsi" w:eastAsia="宋体" w:hAnsiTheme="majorHAnsi" w:cstheme="majorBidi"/>
      <w:b/>
      <w:bCs/>
      <w:kern w:val="28"/>
      <w:sz w:val="32"/>
      <w:szCs w:val="32"/>
    </w:rPr>
  </w:style>
  <w:style w:type="paragraph" w:customStyle="1" w:styleId="1">
    <w:name w:val="列表段落1"/>
    <w:basedOn w:val="a"/>
    <w:uiPriority w:val="34"/>
    <w:qFormat/>
    <w:pPr>
      <w:ind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greatwall</dc:creator>
  <cp:lastModifiedBy>Jeff Gong</cp:lastModifiedBy>
  <cp:revision>2</cp:revision>
  <cp:lastPrinted>2026-09-28T01:44:00Z</cp:lastPrinted>
  <dcterms:created xsi:type="dcterms:W3CDTF">2026-09-28T02:22:00Z</dcterms:created>
  <dcterms:modified xsi:type="dcterms:W3CDTF">2026-09-28T02:22:00Z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BD28AB8379B44D6C891D115F25BF3425_13</vt:lpwstr>
  </property>
  <property fmtid="{D5CDD505-2E9C-101B-9397-08002B2CF9AE}" pid="4" name="KSOTemplateDocerSaveRecord">
    <vt:lpwstr>eyJoZGlkIjoiZmZiYjgwYzAxMGQ1MmUzOGNkOTFiMDQ4OGZhM2ZmOTkiLCJ1c2VySWQiOiIzMTYyNjQwNDUifQ==</vt:lpwstr>
  </property>
</Properties>
</file>