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line="360" w:lineRule="auto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2025年长春科创未来之星十佳企业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申报表</w:t>
      </w:r>
    </w:p>
    <w:p>
      <w:pPr>
        <w:adjustRightInd w:val="0"/>
        <w:snapToGrid w:val="0"/>
        <w:spacing w:line="900" w:lineRule="exact"/>
        <w:jc w:val="left"/>
        <w:rPr>
          <w:rFonts w:ascii="Times New Roman" w:hAnsi="Times New Roman" w:eastAsia="仿宋_GB2312"/>
          <w:sz w:val="32"/>
          <w:szCs w:val="30"/>
        </w:rPr>
      </w:pPr>
    </w:p>
    <w:p>
      <w:pPr>
        <w:adjustRightInd w:val="0"/>
        <w:snapToGrid w:val="0"/>
        <w:spacing w:line="900" w:lineRule="exact"/>
        <w:jc w:val="left"/>
        <w:rPr>
          <w:rFonts w:ascii="Times New Roman" w:hAnsi="Times New Roman" w:eastAsia="仿宋_GB2312"/>
          <w:sz w:val="32"/>
          <w:szCs w:val="30"/>
        </w:rPr>
      </w:pPr>
    </w:p>
    <w:p>
      <w:pPr>
        <w:adjustRightInd w:val="0"/>
        <w:snapToGrid w:val="0"/>
        <w:spacing w:line="900" w:lineRule="exact"/>
        <w:jc w:val="left"/>
        <w:rPr>
          <w:rFonts w:ascii="Times New Roman" w:hAnsi="Times New Roman" w:eastAsia="仿宋_GB2312"/>
          <w:sz w:val="32"/>
          <w:szCs w:val="30"/>
        </w:rPr>
      </w:pPr>
    </w:p>
    <w:p>
      <w:pPr>
        <w:adjustRightInd w:val="0"/>
        <w:snapToGrid w:val="0"/>
        <w:spacing w:line="900" w:lineRule="exact"/>
        <w:jc w:val="left"/>
        <w:rPr>
          <w:rFonts w:ascii="Times New Roman" w:hAnsi="Times New Roman" w:eastAsia="仿宋_GB2312"/>
          <w:sz w:val="32"/>
          <w:szCs w:val="30"/>
        </w:rPr>
      </w:pPr>
    </w:p>
    <w:p>
      <w:pPr>
        <w:adjustRightInd w:val="0"/>
        <w:snapToGrid w:val="0"/>
        <w:spacing w:line="900" w:lineRule="exact"/>
        <w:jc w:val="left"/>
        <w:rPr>
          <w:rFonts w:ascii="Times New Roman" w:hAnsi="Times New Roman" w:eastAsia="仿宋_GB2312"/>
          <w:sz w:val="32"/>
          <w:szCs w:val="30"/>
        </w:rPr>
      </w:pPr>
    </w:p>
    <w:p>
      <w:pPr>
        <w:adjustRightInd w:val="0"/>
        <w:snapToGrid w:val="0"/>
        <w:spacing w:line="900" w:lineRule="exact"/>
        <w:ind w:left="0" w:leftChars="0" w:firstLine="640" w:firstLineChars="200"/>
        <w:jc w:val="left"/>
        <w:rPr>
          <w:rFonts w:ascii="Times New Roman" w:hAnsi="Times New Roman" w:eastAsia="仿宋_GB2312"/>
          <w:sz w:val="32"/>
          <w:szCs w:val="30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12.65pt;height:0pt;width:0.05pt;z-index:251659264;mso-width-relative:page;mso-height-relative:page;" filled="f" stroked="t" coordsize="21600,21600" o:allowincell="f" o:gfxdata="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4TQz/WAAAACQEAAA8AAAAAAAAAAQAgAAAAIgAAAGRycy9kb3ducmV2LnhtbFBLAQIU&#10;ABQAAAAIAIdO4kCYAfm89QEAAO4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2"/>
          <w:szCs w:val="30"/>
        </w:rPr>
        <w:t>企业名称</w:t>
      </w:r>
      <w:r>
        <w:rPr>
          <w:rFonts w:hint="eastAsia" w:ascii="Times New Roman" w:hAnsi="Times New Roman" w:eastAsia="仿宋_GB2312"/>
          <w:sz w:val="32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>盖章</w:t>
      </w:r>
      <w:r>
        <w:rPr>
          <w:rFonts w:hint="eastAsia" w:ascii="Times New Roman" w:hAnsi="Times New Roman" w:eastAsia="仿宋_GB2312"/>
          <w:sz w:val="32"/>
          <w:szCs w:val="30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0"/>
        </w:rPr>
        <w:t>：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 </w:t>
      </w:r>
    </w:p>
    <w:p>
      <w:pPr>
        <w:adjustRightInd w:val="0"/>
        <w:snapToGrid w:val="0"/>
        <w:spacing w:line="900" w:lineRule="exact"/>
        <w:ind w:left="0" w:leftChars="0" w:firstLine="640" w:firstLineChars="200"/>
        <w:jc w:val="left"/>
        <w:rPr>
          <w:rFonts w:hint="default" w:ascii="Times New Roman" w:hAnsi="Times New Roman" w:eastAsia="仿宋_GB2312"/>
          <w:sz w:val="32"/>
          <w:szCs w:val="30"/>
          <w:lang w:val="en-US" w:eastAsia="zh-CN"/>
        </w:rPr>
      </w:pPr>
      <w:r>
        <w:rPr>
          <w:rFonts w:ascii="Times New Roman" w:hAnsi="Times New Roman" w:eastAsia="仿宋_GB2312"/>
          <w:sz w:val="32"/>
          <w:szCs w:val="30"/>
        </w:rPr>
        <w:t>企业所在地区：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>县（市）/区/开发区</w:t>
      </w:r>
    </w:p>
    <w:p>
      <w:pPr>
        <w:adjustRightInd w:val="0"/>
        <w:snapToGrid w:val="0"/>
        <w:spacing w:line="900" w:lineRule="exact"/>
        <w:ind w:left="0" w:leftChars="0" w:firstLine="640" w:firstLineChars="200"/>
        <w:jc w:val="left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申请日期：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0"/>
        </w:rPr>
        <w:t>年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0"/>
        </w:rPr>
        <w:t>月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0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0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长城小标宋体"/>
          <w:b/>
          <w:bCs/>
          <w:sz w:val="36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长城小标宋体"/>
          <w:b/>
          <w:bCs/>
          <w:sz w:val="36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00" w:lineRule="auto"/>
        <w:jc w:val="center"/>
        <w:rPr>
          <w:rFonts w:ascii="Times New Roman" w:hAnsi="Times New Roman" w:eastAsia="长城小标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一、企业基础信息</w:t>
      </w:r>
    </w:p>
    <w:tbl>
      <w:tblPr>
        <w:tblStyle w:val="5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5"/>
        <w:gridCol w:w="792"/>
        <w:gridCol w:w="1815"/>
        <w:gridCol w:w="5"/>
        <w:gridCol w:w="1745"/>
        <w:gridCol w:w="10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企业名称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注册时间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注册资金</w:t>
            </w:r>
          </w:p>
        </w:tc>
        <w:tc>
          <w:tcPr>
            <w:tcW w:w="26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7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29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t>企业规模</w:t>
            </w:r>
          </w:p>
        </w:tc>
        <w:tc>
          <w:tcPr>
            <w:tcW w:w="2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注册类型</w:t>
            </w:r>
          </w:p>
        </w:tc>
        <w:tc>
          <w:tcPr>
            <w:tcW w:w="29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国有企业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民营企业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外资企业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合资企业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szCs w:val="24"/>
              </w:rPr>
              <w:t>所属行业</w:t>
            </w:r>
          </w:p>
        </w:tc>
        <w:tc>
          <w:tcPr>
            <w:tcW w:w="729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 xml:space="preserve">新一代信息技术  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>高端装备制造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 xml:space="preserve">新材料  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 xml:space="preserve">生物医药  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>新能源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 xml:space="preserve">节能环保  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 xml:space="preserve">数字创意  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>现代服务业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 xml:space="preserve">智能网联汽车  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 xml:space="preserve">农业科技  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t>其他：__________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6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通信地址</w:t>
            </w:r>
          </w:p>
        </w:tc>
        <w:tc>
          <w:tcPr>
            <w:tcW w:w="29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t>企业网址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办公地址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国家高新技术企业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企业法定</w:t>
            </w:r>
          </w:p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代表人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身份证号/护照号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E-mail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E-mail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3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财务负责人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9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3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企业是否上市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spacing w:val="-10"/>
                <w:sz w:val="24"/>
                <w:szCs w:val="24"/>
              </w:rPr>
              <w:t>是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仿宋_GB2312" w:eastAsia="仿宋_GB2312"/>
                <w:spacing w:val="-10"/>
                <w:sz w:val="24"/>
                <w:szCs w:val="24"/>
              </w:rPr>
              <w:t xml:space="preserve">   否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</w:p>
        </w:tc>
        <w:tc>
          <w:tcPr>
            <w:tcW w:w="17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上市时间</w:t>
            </w:r>
          </w:p>
        </w:tc>
        <w:tc>
          <w:tcPr>
            <w:tcW w:w="29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32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</w:rPr>
              <w:t>股票代码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市值或估值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t>是否为集团合并报表子公司</w:t>
            </w:r>
          </w:p>
        </w:tc>
        <w:tc>
          <w:tcPr>
            <w:tcW w:w="6506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宋体"/>
                <w:kern w:val="0"/>
                <w:sz w:val="24"/>
                <w:szCs w:val="24"/>
              </w:rPr>
              <w:t>□</w:t>
            </w:r>
            <w:r>
              <w:t>是（母公司名称：__________________）</w:t>
            </w:r>
            <w:r>
              <w:rPr>
                <w:rFonts w:hint="eastAsia" w:ascii="Times New Roman" w:hAnsi="仿宋_GB2312" w:eastAsia="仿宋_GB2312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napToGrid w:val="0"/>
              <w:ind w:firstLine="1200" w:firstLineChars="50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仿宋_GB2312" w:eastAsia="仿宋_GB2312" w:cs="宋体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三年内是否发生过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违法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重大安全、质量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环境污染事故，被列入失信被执行人名单</w:t>
            </w:r>
          </w:p>
        </w:tc>
        <w:tc>
          <w:tcPr>
            <w:tcW w:w="65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spacing w:val="-10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仿宋_GB2312" w:eastAsia="仿宋_GB2312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仿宋_GB2312" w:eastAsia="仿宋_GB2312"/>
                <w:spacing w:val="-1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仿宋_GB2312" w:eastAsia="仿宋_GB2312"/>
                <w:spacing w:val="-10"/>
                <w:sz w:val="24"/>
                <w:szCs w:val="24"/>
              </w:rPr>
              <w:t xml:space="preserve">  否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vertAlign w:val="baseline"/>
          <w:lang w:eastAsia="zh-CN"/>
        </w:rPr>
      </w:pPr>
      <w:r>
        <w:rPr>
          <w:rFonts w:hint="eastAsia" w:ascii="黑体" w:hAnsi="黑体" w:eastAsia="黑体" w:cs="黑体"/>
          <w:sz w:val="32"/>
          <w:szCs w:val="30"/>
          <w:lang w:eastAsia="zh-CN"/>
        </w:rPr>
        <w:t>二、企业创新情况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2"/>
        <w:gridCol w:w="1703"/>
        <w:gridCol w:w="1703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41" w:hRule="atLeast"/>
        </w:trPr>
        <w:tc>
          <w:tcPr>
            <w:tcW w:w="8516" w:type="dxa"/>
            <w:gridSpan w:val="5"/>
            <w:noWrap w:val="0"/>
            <w:vAlign w:val="top"/>
          </w:tcPr>
          <w:p>
            <w:pPr>
              <w:autoSpaceDN w:val="0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eastAsia="zh-CN"/>
              </w:rPr>
              <w:t>企业简介：企业主营业务及核心技术；技术创新成果和自主知识产权优势；市场竞争力与商业模式创新；近三年营业收入、利润、研发投入增长情况；对长春市重点产业发展的支撑作用；发展潜力与未来三年规划。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500字以内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获得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知识产权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数量(件)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发明专利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实用新型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3" w:hRule="atLeast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植物新品种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国家级农作物品种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国家新药</w:t>
            </w: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  <w:t>或医疗器械注册证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国家一级中药保护品种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集成电路布图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设计专有权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外观设计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1" w:hRule="atLeast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</w:rPr>
              <w:t>软件著作权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t>参与制定标准数</w:t>
            </w:r>
          </w:p>
        </w:tc>
        <w:tc>
          <w:tcPr>
            <w:tcW w:w="68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t>国际标准：____国家标准：____行业标准：____地方/团体标准：____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t>标准名称及编号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8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创新</w:t>
            </w:r>
            <w:r>
              <w:t>平台资质</w:t>
            </w:r>
          </w:p>
        </w:tc>
        <w:tc>
          <w:tcPr>
            <w:tcW w:w="68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sym w:font="Wingdings 2" w:char="00A3"/>
            </w:r>
            <w:r>
              <w:t>国家企业技术中心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sym w:font="Wingdings 2" w:char="00A3"/>
            </w:r>
            <w:r>
              <w:t>省级工程研究中心/重点实验室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sym w:font="Wingdings 2" w:char="00A3"/>
            </w:r>
            <w:r>
              <w:t>市级研发平台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sym w:font="Wingdings 2" w:char="00A3"/>
            </w:r>
            <w:r>
              <w:t>博士后工作站/院士工作站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sym w:font="Wingdings 2" w:char="00A3"/>
            </w:r>
            <w:r>
              <w:t>无其他（请注明）：________________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t>近三年获得国家级、省部级科技奖励情况</w:t>
            </w:r>
          </w:p>
        </w:tc>
        <w:tc>
          <w:tcPr>
            <w:tcW w:w="6814" w:type="dxa"/>
            <w:gridSpan w:val="4"/>
            <w:noWrap w:val="0"/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Times New Roman" w:hAnsi="仿宋_GB2312" w:eastAsia="仿宋_GB2312"/>
                <w:bCs/>
                <w:sz w:val="24"/>
                <w:szCs w:val="24"/>
              </w:rPr>
            </w:pPr>
            <w:r>
              <w:t>名称：_______________________授予单位：____________________ 时间：__________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三、企业财务情况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028"/>
        <w:gridCol w:w="1224"/>
        <w:gridCol w:w="1440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15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1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2025年前三季度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2024年度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2023年度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营业收入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1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利润总额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纳税总额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资产总额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研发投入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研发投入强度（%）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______%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________%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四、企业融资情况</w:t>
      </w:r>
    </w:p>
    <w:tbl>
      <w:tblPr>
        <w:tblStyle w:val="11"/>
        <w:tblpPr w:leftFromText="180" w:rightFromText="180" w:vertAnchor="text" w:horzAnchor="page" w:tblpX="1794" w:tblpY="39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5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57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3424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是否获得私募股权投资</w:t>
            </w:r>
          </w:p>
        </w:tc>
        <w:tc>
          <w:tcPr>
            <w:tcW w:w="3424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是   </w:t>
            </w:r>
            <w:r>
              <w:rPr>
                <w:rFonts w:hint="eastAsia" w:ascii="Times New Roman" w:hAnsi="仿宋_GB2312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最近一轮融资时间</w:t>
            </w:r>
          </w:p>
        </w:tc>
        <w:tc>
          <w:tcPr>
            <w:tcW w:w="3424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______年____月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投资机构名称</w:t>
            </w:r>
          </w:p>
        </w:tc>
        <w:tc>
          <w:tcPr>
            <w:tcW w:w="3424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_______________________________（可多行填写，如较多请附清单）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融资金额</w:t>
            </w:r>
          </w:p>
        </w:tc>
        <w:tc>
          <w:tcPr>
            <w:tcW w:w="3424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万元（币种：__________）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融资后估值</w:t>
            </w:r>
          </w:p>
        </w:tc>
        <w:tc>
          <w:tcPr>
            <w:tcW w:w="3424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亿元人民币（需提供投资协议或第三方估值证明）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五、企业标志性重大科技突破事件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（限填3项）</w:t>
      </w:r>
    </w:p>
    <w:tbl>
      <w:tblPr>
        <w:tblStyle w:val="11"/>
        <w:tblW w:w="48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380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157" w:type="pct"/>
            <w:noWrap w:val="0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15" w:type="pct"/>
            <w:noWrap w:val="0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7" w:type="pct"/>
            <w:noWrap w:val="0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7" w:type="pct"/>
            <w:noWrap w:val="0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7" w:type="pct"/>
            <w:noWrap w:val="0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六、企业人员结构</w:t>
      </w:r>
    </w:p>
    <w:tbl>
      <w:tblPr>
        <w:tblStyle w:val="11"/>
        <w:tblW w:w="48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380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15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数量（人）</w:t>
            </w:r>
          </w:p>
        </w:tc>
        <w:tc>
          <w:tcPr>
            <w:tcW w:w="301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员工总数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研发人员数量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高层次人才数量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pct"/>
            <w:noWrap w:val="0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（如博士、高级职称、省级以上人才计划入选者等）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0"/>
          <w:lang w:eastAsia="zh-CN"/>
        </w:rPr>
        <w:t>申报单位承诺书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04" w:hRule="atLeast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申报材料（包括各种附件资料）真实，申报资格和条件符合有关规定，对申报材料的真实性负责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2.承诺申报材料内容不涉及国家秘密、科技技术秘密、商业秘密等信息；</w:t>
            </w: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3.承诺企业近3年内无偷税漏税、失信惩戒、违背科技伦理要求和不良信用记录等违法违规行为，未发生较大以上安全、环境、质量等事故，未因安全、环境、质量等原因受到处罚。</w:t>
            </w: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如有违反上述承诺的行为，本企业愿意承担相关责任。</w:t>
            </w: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left="0" w:leftChars="0" w:firstLine="2100" w:firstLineChars="875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法人代表（签字）            申报企业（盖章）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spacing w:val="-4"/>
                <w:sz w:val="32"/>
                <w:szCs w:val="20"/>
                <w:vertAlign w:val="baseline"/>
              </w:rPr>
            </w:pP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年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月 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0"/>
          <w:lang w:eastAsia="zh-CN"/>
        </w:rPr>
        <w:t>、推荐单位承诺书及意见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1.已对该企业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申报资格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条件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申报材料真实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性、完整性进行审查；</w:t>
            </w: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2.不存在涉及国家秘密、科技技术秘密、商业秘密等信息；</w:t>
            </w: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3.不存在偷税漏税、失信惩戒、违背科技伦理要求和不良信用记录等违法违规行为，未发生较大以上安全、环境、质量等事故，未因安全、环境、质量等原因受到处罚。</w:t>
            </w: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经审核，该企业符合申报条件，同意推荐。</w:t>
            </w: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left="0" w:leftChars="0" w:firstLine="5678" w:firstLineChars="2366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推荐单位（盖章）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spacing w:val="-4"/>
                <w:sz w:val="32"/>
                <w:szCs w:val="20"/>
                <w:vertAlign w:val="baseline"/>
              </w:rPr>
            </w:pP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年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 xml:space="preserve"> 月  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仿宋_GB2312" w:eastAsia="仿宋_GB2312"/>
                <w:sz w:val="24"/>
                <w:szCs w:val="24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NDExY2Q3ZTM4OGZhYmFhYmRkZGVhODNmOGVmZDMifQ=="/>
  </w:docVars>
  <w:rsids>
    <w:rsidRoot w:val="67670373"/>
    <w:rsid w:val="026621CD"/>
    <w:rsid w:val="07340944"/>
    <w:rsid w:val="0BDF4286"/>
    <w:rsid w:val="16A73AC2"/>
    <w:rsid w:val="1FFB18CD"/>
    <w:rsid w:val="306E193A"/>
    <w:rsid w:val="31544A14"/>
    <w:rsid w:val="369FCB9D"/>
    <w:rsid w:val="3DF4B799"/>
    <w:rsid w:val="3FF7E4ED"/>
    <w:rsid w:val="43820AC3"/>
    <w:rsid w:val="4F2A4A26"/>
    <w:rsid w:val="5FF27FE5"/>
    <w:rsid w:val="64FA7AAA"/>
    <w:rsid w:val="67670373"/>
    <w:rsid w:val="67D45A4B"/>
    <w:rsid w:val="67EDB5C3"/>
    <w:rsid w:val="6D6B81ED"/>
    <w:rsid w:val="77AD33D5"/>
    <w:rsid w:val="7FABB1FF"/>
    <w:rsid w:val="7FEFAF8F"/>
    <w:rsid w:val="97DFF4D5"/>
    <w:rsid w:val="B5D3FA2E"/>
    <w:rsid w:val="CB9F7B48"/>
    <w:rsid w:val="CDFFC724"/>
    <w:rsid w:val="DD5DA703"/>
    <w:rsid w:val="E77BF00D"/>
    <w:rsid w:val="EBFF226D"/>
    <w:rsid w:val="EF7ABCF2"/>
    <w:rsid w:val="F3FD2A7D"/>
    <w:rsid w:val="F51BB314"/>
    <w:rsid w:val="F57282C0"/>
    <w:rsid w:val="F6BB9ED9"/>
    <w:rsid w:val="F8FF162C"/>
    <w:rsid w:val="FBF35F57"/>
    <w:rsid w:val="FE7F3605"/>
    <w:rsid w:val="FF7F7683"/>
    <w:rsid w:val="FFCE4289"/>
    <w:rsid w:val="FFD8F32F"/>
    <w:rsid w:val="FFFFA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Heading1"/>
    <w:basedOn w:val="1"/>
    <w:next w:val="1"/>
    <w:qFormat/>
    <w:uiPriority w:val="99"/>
    <w:pPr>
      <w:keepNext/>
      <w:keepLines/>
      <w:spacing w:before="340" w:after="330" w:line="578" w:lineRule="auto"/>
      <w:textAlignment w:val="baseline"/>
    </w:pPr>
    <w:rPr>
      <w:b/>
      <w:bCs/>
      <w:kern w:val="44"/>
      <w:sz w:val="44"/>
      <w:szCs w:val="44"/>
    </w:rPr>
  </w:style>
  <w:style w:type="paragraph" w:customStyle="1" w:styleId="10">
    <w:name w:val="Compact"/>
    <w:basedOn w:val="3"/>
    <w:qFormat/>
    <w:uiPriority w:val="0"/>
    <w:pPr>
      <w:spacing w:before="36" w:after="36"/>
    </w:pPr>
  </w:style>
  <w:style w:type="table" w:customStyle="1" w:styleId="11">
    <w:name w:val="Table"/>
    <w:unhideWhenUsed/>
    <w:qFormat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Style w:val="5"/>
      </w:tblPr>
      <w:tcPr>
        <w:tcBorders>
          <w:top w:val="nil"/>
          <w:left w:val="nil"/>
          <w:bottom w:val="single" w:color="auto" w:sz="0" w:space="0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475</Words>
  <Characters>516</Characters>
  <Lines>0</Lines>
  <Paragraphs>0</Paragraphs>
  <TotalTime>51</TotalTime>
  <ScaleCrop>false</ScaleCrop>
  <LinksUpToDate>false</LinksUpToDate>
  <CharactersWithSpaces>672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2025-03-15T23:43:00Z</dcterms:created>
  <dc:creator>kjt</dc:creator>
  <cp:lastModifiedBy>赋能科技</cp:lastModifiedBy>
  <dcterms:modified xsi:type="dcterms:W3CDTF">2025-12-15T06:40:04Z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5A6CE03D253C4853B4D6DE74F7F6F3DA_13</vt:lpwstr>
  </property>
  <property fmtid="{D5CDD505-2E9C-101B-9397-08002B2CF9AE}" pid="4" name="KSOTemplateDocerSaveRecord">
    <vt:lpwstr>eyJoZGlkIjoiNTM4MjY2N2U3MTdmN2Q1ZmFhMjgxMmE1ZDc5MTY1OTkiLCJ1c2VySWQiOiI1MTc5NTM1MDMifQ==</vt:lpwstr>
  </property>
</Properties>
</file>