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560" w:lineRule="exact"/>
        <w:rPr>
          <w:rFonts w:hint="eastAsia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Han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吉林省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Hans"/>
        </w:rPr>
        <w:t>概念验证中心/科技成果转化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Hans"/>
        </w:rPr>
        <w:t>中试中心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备案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包括但不限于以下内容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.企业性质的申报主体或依托单位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（组织机构代码证、事业单位法人证书）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复印件及</w:t>
      </w:r>
      <w:r>
        <w:rPr>
          <w:rFonts w:hint="eastAsia" w:eastAsia="仿宋_GB2312" w:cs="Times New Roman"/>
          <w:sz w:val="32"/>
          <w:szCs w:val="32"/>
          <w:lang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以依托单位申报备案的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中试中心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财务收支独立核算证明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（如银行开户证明）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无违法记录、无重大安全、质量事故、无环境污染事故，诚信经营状况良好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始建初所在地生态环境、应急管理等部门认可的安评、环评报告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，或符合国家和我省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要求的有效证明材料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.概念验证中心/中试平台可自主支配场地的有效佐证材料（如产权证、租赁合同等）复印件；中试中心中试场地及配套设施面积不低于2000平方米证明；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.行业资质证明复印件；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概念验证中心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/中试中心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负责人学历、职称证明、身份证复印件以及在职证明；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.概念验证中心/中试平台中可用于概念验证/中试生产的设施设备清单及其佐证材料（购买或租赁协议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、照片等）；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项目库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建设材料（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包括项目名称、委托单位、服务内容、委托期限、预期目标等内容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概念验证中心/中试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服务业绩及佐证材料（机构服务清单包括：服务对象名称、服务时间、服务对象注册地、服务收入、产业领域等；佐证材料包括：服务合同或合作协议、服务发票复印件证明等业绩能力证明材料）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概念验证中心单独或合作设立概念验证经费佐证材料；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中试中心依托单位为高等院校和科研机构的，曾经承担市级及以上科技计划项目的佐证材料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；依托单位为企业和社会组织的，与相关领域的高校、科研院所等建立长期稳定的委托合作关系的佐证材料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概念验证中心/中试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运营机构设置、服务管理制度与内部管理制度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（含保护产品知识产权和商业秘密的相关措施及制度）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的相关文件复印件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3A7A9F"/>
    <w:rsid w:val="35BB65B0"/>
    <w:rsid w:val="3FCCA940"/>
    <w:rsid w:val="6FFF5CEF"/>
    <w:rsid w:val="BDB60C09"/>
    <w:rsid w:val="C73A7A9F"/>
    <w:rsid w:val="EBEE0854"/>
    <w:rsid w:val="F5EECF7E"/>
    <w:rsid w:val="F9FF6B3D"/>
    <w:rsid w:val="FF7DA92B"/>
    <w:rsid w:val="FFBFE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2024-08-17T02:01:00Z</dcterms:created>
  <dc:creator>user</dc:creator>
  <cp:lastModifiedBy>greatwall</cp:lastModifiedBy>
  <dcterms:modified xsi:type="dcterms:W3CDTF">2025-01-20T15:14:36Z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E0CDBFA75A4265EB5CA28467E95762EC</vt:lpwstr>
  </property>
</Properties>
</file>