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2022年度市级科技企业孵化器和众创空间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拟认定名单</w:t>
      </w:r>
    </w:p>
    <w:tbl>
      <w:tblPr>
        <w:tblStyle w:val="5"/>
        <w:tblW w:w="0" w:type="auto"/>
        <w:tblInd w:w="-2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714"/>
        <w:gridCol w:w="1183"/>
        <w:gridCol w:w="3168"/>
        <w:gridCol w:w="4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项目承担单位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海创汇长春创新中心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长春邻克海创科技有限公司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长春·中关村创新中心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长春中关村信息谷科技服务有限责任公司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长春市宏鑫文化科技孵化器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吉林省宏鑫创业创新产业园管理有限公司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中科吉林科技企业孵化器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吉林省国科创新孵化投资有限公司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长春青年科技创业园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吉林省普联思创科技有限公司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创客吉林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吉林省长吉图教育发展有限公司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立方科技企业孵化器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吉林省君诚创新产业投资服务有限公司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孵化器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长春市转业军人创业孵化基地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长春市现代转业军人创业服务有限公司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方奥电子信息产业园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吉林省世纪主浪科技发展有限公司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吉林省数字医疗创业孵化基地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吉林省白医医疗管理有限公司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吉林动画学院创意产业创新创业孵化平台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吉林动画学院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天泓青年社区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吉林省天泓投资有限公司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国贸电商产业园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吉林省满天欣科技有限公司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金东方汽车后市场众创空间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吉林省维齐科技有限公司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摆渡智慧养老创客社区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摆渡（吉林省）创客社区服务有限公司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交大增智（长春）3D打印众创空间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长春市交大增智技术创新中心有限公司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吉林省恒鼎民商产业众创空间 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吉林省恒鼎民商企业孵化器有限公司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吉林农业大学大学生创新创业园</w:t>
            </w:r>
          </w:p>
        </w:tc>
        <w:tc>
          <w:tcPr>
            <w:tcW w:w="4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吉林农业大学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mY0MzllMGVhNjIzODc0NWM2ZGVhODMyNjI0YzIifQ=="/>
  </w:docVars>
  <w:rsids>
    <w:rsidRoot w:val="00172A27"/>
    <w:rsid w:val="39DD30AE"/>
    <w:rsid w:val="3FCF1E2E"/>
    <w:rsid w:val="5F433EA1"/>
    <w:rsid w:val="5F7FFFD1"/>
    <w:rsid w:val="5FF31B5F"/>
    <w:rsid w:val="7ABCA9E5"/>
    <w:rsid w:val="7D4F0A7B"/>
    <w:rsid w:val="F7DDCBFF"/>
    <w:rsid w:val="F7F92879"/>
    <w:rsid w:val="FF7BC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573</Characters>
  <Lines>0</Lines>
  <Paragraphs>0</Paragraphs>
  <TotalTime>37.6666666666667</TotalTime>
  <ScaleCrop>false</ScaleCrop>
  <LinksUpToDate>false</LinksUpToDate>
  <CharactersWithSpaces>574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lenovo</cp:lastModifiedBy>
  <cp:lastPrinted>2022-11-23T11:00:29Z</cp:lastPrinted>
  <dcterms:modified xsi:type="dcterms:W3CDTF">2022-12-15T05:18:06Z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2A27865D72E2498EAC6FAB095F4350DC</vt:lpwstr>
  </property>
</Properties>
</file>