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88" w:rsidRPr="00C90F88" w:rsidRDefault="00C90F88" w:rsidP="00C90F88">
      <w:pPr>
        <w:textAlignment w:val="baseline"/>
        <w:rPr>
          <w:rFonts w:ascii="仿宋" w:eastAsia="仿宋" w:hAnsi="仿宋"/>
          <w:sz w:val="32"/>
          <w:szCs w:val="32"/>
        </w:rPr>
      </w:pPr>
      <w:r w:rsidRPr="00C90F88">
        <w:rPr>
          <w:rFonts w:ascii="仿宋" w:eastAsia="仿宋" w:hAnsi="仿宋" w:hint="eastAsia"/>
          <w:sz w:val="32"/>
          <w:szCs w:val="32"/>
        </w:rPr>
        <w:t>附</w:t>
      </w:r>
      <w:r w:rsidRPr="00C90F88">
        <w:rPr>
          <w:rFonts w:ascii="仿宋" w:eastAsia="仿宋" w:hAnsi="仿宋"/>
          <w:sz w:val="32"/>
          <w:szCs w:val="32"/>
        </w:rPr>
        <w:t>件</w:t>
      </w:r>
      <w:bookmarkStart w:id="0" w:name="_GoBack"/>
      <w:bookmarkEnd w:id="0"/>
      <w:r w:rsidRPr="00C90F88">
        <w:rPr>
          <w:rFonts w:ascii="仿宋" w:eastAsia="仿宋" w:hAnsi="仿宋" w:hint="eastAsia"/>
          <w:sz w:val="32"/>
          <w:szCs w:val="32"/>
        </w:rPr>
        <w:t>：</w:t>
      </w:r>
    </w:p>
    <w:p w:rsidR="00C90F88" w:rsidRDefault="00C90F88" w:rsidP="00C90F88">
      <w:pPr>
        <w:jc w:val="center"/>
        <w:textAlignment w:val="baseline"/>
        <w:rPr>
          <w:b/>
          <w:sz w:val="44"/>
          <w:szCs w:val="44"/>
        </w:rPr>
      </w:pPr>
      <w:r w:rsidRPr="0027774A">
        <w:rPr>
          <w:rFonts w:hint="eastAsia"/>
          <w:b/>
          <w:sz w:val="44"/>
          <w:szCs w:val="44"/>
        </w:rPr>
        <w:t>2021年</w:t>
      </w:r>
      <w:r w:rsidRPr="0027774A">
        <w:rPr>
          <w:b/>
          <w:sz w:val="44"/>
          <w:szCs w:val="44"/>
        </w:rPr>
        <w:t>长春市科技</w:t>
      </w:r>
      <w:r w:rsidRPr="0027774A">
        <w:rPr>
          <w:rFonts w:hint="eastAsia"/>
          <w:b/>
          <w:sz w:val="44"/>
          <w:szCs w:val="44"/>
        </w:rPr>
        <w:t>计</w:t>
      </w:r>
      <w:r w:rsidRPr="0027774A">
        <w:rPr>
          <w:b/>
          <w:sz w:val="44"/>
          <w:szCs w:val="44"/>
        </w:rPr>
        <w:t>划项目验收</w:t>
      </w:r>
      <w:r w:rsidR="00BE64D2">
        <w:rPr>
          <w:rFonts w:hint="eastAsia"/>
          <w:b/>
          <w:sz w:val="44"/>
          <w:szCs w:val="44"/>
        </w:rPr>
        <w:t>结</w:t>
      </w:r>
      <w:r w:rsidR="00BE64D2">
        <w:rPr>
          <w:b/>
          <w:sz w:val="44"/>
          <w:szCs w:val="44"/>
        </w:rPr>
        <w:t>论</w:t>
      </w:r>
      <w:r w:rsidR="00BE64D2">
        <w:rPr>
          <w:rFonts w:hint="eastAsia"/>
          <w:b/>
          <w:sz w:val="44"/>
          <w:szCs w:val="44"/>
        </w:rPr>
        <w:t>公</w:t>
      </w:r>
      <w:r w:rsidR="00BE64D2">
        <w:rPr>
          <w:b/>
          <w:sz w:val="44"/>
          <w:szCs w:val="44"/>
        </w:rPr>
        <w:t>示</w:t>
      </w:r>
      <w:r w:rsidRPr="0027774A">
        <w:rPr>
          <w:b/>
          <w:sz w:val="44"/>
          <w:szCs w:val="44"/>
        </w:rPr>
        <w:t>名单</w:t>
      </w:r>
    </w:p>
    <w:tbl>
      <w:tblPr>
        <w:tblW w:w="12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8"/>
        <w:gridCol w:w="3260"/>
        <w:gridCol w:w="3084"/>
        <w:gridCol w:w="1984"/>
        <w:gridCol w:w="1701"/>
      </w:tblGrid>
      <w:tr w:rsidR="00396429">
        <w:trPr>
          <w:tblHeader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27774A" w:rsidRDefault="00C90F88" w:rsidP="00DC2487"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 w:rsidRPr="0027774A">
              <w:rPr>
                <w:rFonts w:cs="新宋体" w:hint="eastAsia"/>
                <w:b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27774A" w:rsidRDefault="00C90F88" w:rsidP="00DC2487"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 w:rsidRPr="0027774A">
              <w:rPr>
                <w:rFonts w:cs="新宋体" w:hint="eastAsia"/>
                <w:b/>
              </w:rPr>
              <w:t>任</w:t>
            </w:r>
            <w:r w:rsidRPr="0027774A">
              <w:rPr>
                <w:rFonts w:cs="新宋体"/>
                <w:b/>
              </w:rPr>
              <w:t>务编号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27774A" w:rsidRDefault="00C90F88" w:rsidP="00DC2487"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 w:rsidRPr="0027774A">
              <w:rPr>
                <w:rFonts w:cs="新宋体" w:hint="eastAsia"/>
                <w:b/>
              </w:rPr>
              <w:t>项</w:t>
            </w:r>
            <w:r w:rsidRPr="0027774A">
              <w:rPr>
                <w:rFonts w:cs="新宋体"/>
                <w:b/>
              </w:rPr>
              <w:t>目名称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27774A" w:rsidRDefault="00C90F88" w:rsidP="00DC2487">
            <w:pPr>
              <w:jc w:val="center"/>
              <w:textAlignment w:val="baseline"/>
              <w:rPr>
                <w:b/>
                <w:sz w:val="20"/>
              </w:rPr>
            </w:pPr>
            <w:r w:rsidRPr="0027774A">
              <w:rPr>
                <w:rFonts w:hint="eastAsia"/>
                <w:b/>
              </w:rPr>
              <w:t>承担单位</w:t>
            </w:r>
          </w:p>
          <w:p w:rsidR="00C90F88" w:rsidRPr="0027774A" w:rsidRDefault="00C90F88" w:rsidP="00DC2487">
            <w:pPr>
              <w:jc w:val="center"/>
              <w:textAlignment w:val="baseline"/>
              <w:rPr>
                <w:b/>
                <w:sz w:val="44"/>
                <w:szCs w:val="44"/>
              </w:rPr>
            </w:pPr>
            <w:r w:rsidRPr="0027774A">
              <w:rPr>
                <w:rFonts w:hint="eastAsia"/>
                <w:b/>
              </w:rPr>
              <w:t>/协作单位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jc w:val="center"/>
              <w:textAlignment w:val="baseline"/>
              <w:rPr>
                <w:b/>
              </w:rPr>
            </w:pPr>
            <w:r w:rsidRPr="000645C4">
              <w:rPr>
                <w:b/>
              </w:rPr>
              <w:t>验收尾款（万元）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jc w:val="center"/>
              <w:textAlignment w:val="baseline"/>
              <w:rPr>
                <w:b/>
              </w:rPr>
            </w:pPr>
            <w:r w:rsidRPr="000645C4">
              <w:rPr>
                <w:b/>
              </w:rPr>
              <w:t>验收结论</w:t>
            </w:r>
          </w:p>
        </w:tc>
      </w:tr>
      <w:tr w:rsidR="00396429">
        <w:trPr>
          <w:jc w:val="center"/>
        </w:trPr>
        <w:tc>
          <w:tcPr>
            <w:tcW w:w="12623" w:type="dxa"/>
            <w:gridSpan w:val="6"/>
            <w:shd w:val="clear" w:color="auto" w:fill="auto"/>
          </w:tcPr>
          <w:p w:rsidR="00C90F88" w:rsidRPr="0027774A" w:rsidRDefault="00C90F88" w:rsidP="00DC2487">
            <w:pPr>
              <w:textAlignment w:val="baseline"/>
              <w:rPr>
                <w:b/>
                <w:sz w:val="44"/>
                <w:szCs w:val="44"/>
              </w:rPr>
            </w:pPr>
            <w:r w:rsidRPr="0027774A">
              <w:rPr>
                <w:rFonts w:hint="eastAsia"/>
                <w:b/>
                <w:sz w:val="28"/>
                <w:szCs w:val="28"/>
              </w:rPr>
              <w:t>一、2018年延</w:t>
            </w:r>
            <w:r w:rsidRPr="0027774A">
              <w:rPr>
                <w:b/>
                <w:sz w:val="28"/>
                <w:szCs w:val="28"/>
              </w:rPr>
              <w:t>期项目</w:t>
            </w:r>
          </w:p>
        </w:tc>
      </w:tr>
      <w:tr w:rsidR="00396429">
        <w:trPr>
          <w:trHeight w:val="978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18</w:t>
            </w:r>
            <w:r w:rsidRPr="00136DB2">
              <w:t>SS</w:t>
            </w:r>
            <w:r w:rsidRPr="00136DB2">
              <w:rPr>
                <w:rFonts w:hint="eastAsia"/>
              </w:rPr>
              <w:t>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基于体域网的多元环境智能感知系统研制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吉林大学/长春吉大博硕科技有限责任公司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1120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18</w:t>
            </w:r>
            <w:r w:rsidRPr="00136DB2">
              <w:t>SS</w:t>
            </w:r>
            <w:r w:rsidRPr="00136DB2">
              <w:rPr>
                <w:rFonts w:hint="eastAsia"/>
              </w:rPr>
              <w:t>015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乳酸基生物降解压敏胶粘剂的研制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中国科学院长春应用化学研究所/长春中科应化特种材料有限公司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85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18</w:t>
            </w:r>
            <w:r w:rsidRPr="00136DB2">
              <w:t>SS</w:t>
            </w:r>
            <w:r w:rsidRPr="00136DB2">
              <w:rPr>
                <w:rFonts w:hint="eastAsia"/>
              </w:rPr>
              <w:t>016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不锈钢城铁客车车体可视化电阻点焊方法与关键技术开发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中车长春轨道客车股份有限公司/吉林大学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471"/>
          <w:jc w:val="center"/>
        </w:trPr>
        <w:tc>
          <w:tcPr>
            <w:tcW w:w="12623" w:type="dxa"/>
            <w:gridSpan w:val="6"/>
            <w:shd w:val="clear" w:color="auto" w:fill="auto"/>
            <w:vAlign w:val="center"/>
          </w:tcPr>
          <w:p w:rsidR="00C90F88" w:rsidRPr="00136DB2" w:rsidRDefault="00C90F88" w:rsidP="00DC2487">
            <w:pPr>
              <w:spacing w:line="360" w:lineRule="exact"/>
              <w:textAlignment w:val="baseline"/>
              <w:rPr>
                <w:sz w:val="20"/>
              </w:rPr>
            </w:pPr>
            <w:r w:rsidRPr="00136DB2">
              <w:rPr>
                <w:rFonts w:hint="eastAsia"/>
                <w:b/>
                <w:sz w:val="28"/>
                <w:szCs w:val="28"/>
              </w:rPr>
              <w:t>二、2</w:t>
            </w:r>
            <w:r w:rsidRPr="00136DB2">
              <w:rPr>
                <w:b/>
                <w:sz w:val="28"/>
                <w:szCs w:val="28"/>
              </w:rPr>
              <w:t>019</w:t>
            </w:r>
            <w:r w:rsidRPr="00136DB2">
              <w:rPr>
                <w:rFonts w:hint="eastAsia"/>
                <w:b/>
                <w:sz w:val="28"/>
                <w:szCs w:val="28"/>
              </w:rPr>
              <w:t>年</w:t>
            </w:r>
            <w:r w:rsidRPr="00136DB2">
              <w:rPr>
                <w:b/>
                <w:sz w:val="28"/>
                <w:szCs w:val="28"/>
              </w:rPr>
              <w:t>科技创新</w:t>
            </w:r>
            <w:r w:rsidRPr="00136DB2">
              <w:rPr>
                <w:rFonts w:hint="eastAsia"/>
                <w:b/>
                <w:sz w:val="28"/>
                <w:szCs w:val="28"/>
              </w:rPr>
              <w:t>“双</w:t>
            </w:r>
            <w:r w:rsidRPr="00136DB2">
              <w:rPr>
                <w:b/>
                <w:sz w:val="28"/>
                <w:szCs w:val="28"/>
              </w:rPr>
              <w:t>十工程</w:t>
            </w:r>
            <w:r w:rsidRPr="00136DB2">
              <w:rPr>
                <w:rFonts w:hint="eastAsia"/>
                <w:b/>
                <w:sz w:val="28"/>
                <w:szCs w:val="28"/>
              </w:rPr>
              <w:t>”</w:t>
            </w:r>
          </w:p>
        </w:tc>
      </w:tr>
      <w:tr w:rsidR="00396429">
        <w:trPr>
          <w:trHeight w:val="422"/>
          <w:jc w:val="center"/>
        </w:trPr>
        <w:tc>
          <w:tcPr>
            <w:tcW w:w="12623" w:type="dxa"/>
            <w:gridSpan w:val="6"/>
            <w:shd w:val="clear" w:color="auto" w:fill="auto"/>
            <w:vAlign w:val="center"/>
          </w:tcPr>
          <w:p w:rsidR="00C90F88" w:rsidRPr="00136DB2" w:rsidRDefault="00C90F88" w:rsidP="000D2BB8">
            <w:pPr>
              <w:spacing w:line="360" w:lineRule="exact"/>
              <w:textAlignment w:val="baseline"/>
              <w:rPr>
                <w:b/>
                <w:sz w:val="28"/>
                <w:szCs w:val="28"/>
              </w:rPr>
            </w:pPr>
            <w:r w:rsidRPr="00136DB2">
              <w:rPr>
                <w:rFonts w:ascii="楷体_GB2312" w:eastAsia="楷体_GB2312" w:hint="eastAsia"/>
              </w:rPr>
              <w:t>（一）重大科技攻关项目</w:t>
            </w:r>
          </w:p>
        </w:tc>
      </w:tr>
      <w:tr w:rsidR="00396429">
        <w:trPr>
          <w:trHeight w:val="129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玄武岩纤维轨道客车关键零部件的结构仿生与产业化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吉林大学/吉林省华阳新材料研发有限公司/中车长春轨道客车股份有限公司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94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高密度LED高清晰显示关键技术研制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长春希达电子技术有限公司/长春希龙显示技术有限公司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852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宽温区高功率动力电池的开发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东北师范大学/吉林省华裕汽车零部件有限公司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161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像元级高光谱分光技术研制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中国科学院长春光学精密机械与物理研究所/长春奥普光电技术股份有限公司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新型广谱高效聚氨基酸抗菌剂材料的中试开发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中国科学院长春应用化学研究所/长春鸿成生物化工材料技术开发有限公司/长春大成实业集团有限公司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电动汽车用高比能锂-空气电池关键材料与器件研制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中国科学院长春应用化学研究所/长春中科应化特种材料有限公司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90F88" w:rsidRPr="00136DB2" w:rsidRDefault="00050947" w:rsidP="00DC2487">
            <w:pPr>
              <w:jc w:val="center"/>
              <w:textAlignment w:val="baseline"/>
              <w:rPr>
                <w:sz w:val="20"/>
              </w:rPr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F88" w:rsidRPr="00136DB2" w:rsidRDefault="00C90F88" w:rsidP="00DC2487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面向汽车零部件用工业机器人关键技术开发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0F88" w:rsidRPr="00136DB2" w:rsidRDefault="00C90F88" w:rsidP="00DC2487">
            <w:pPr>
              <w:textAlignment w:val="center"/>
              <w:rPr>
                <w:sz w:val="20"/>
              </w:rPr>
            </w:pPr>
            <w:r w:rsidRPr="00136DB2">
              <w:rPr>
                <w:rFonts w:hint="eastAsia"/>
              </w:rPr>
              <w:t>吉林省吉通机械制造有限责任公司/吉林大学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F88" w:rsidRPr="000645C4" w:rsidRDefault="00C90F88" w:rsidP="00DC2487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88" w:rsidRPr="000645C4" w:rsidRDefault="00C32470" w:rsidP="00DC2487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AF2ABD" w:rsidRPr="003A45B9" w:rsidRDefault="00050947" w:rsidP="00AF2ABD">
            <w:pPr>
              <w:jc w:val="center"/>
              <w:textAlignment w:val="baseline"/>
              <w:rPr>
                <w:sz w:val="20"/>
              </w:rPr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BD" w:rsidRPr="003A45B9" w:rsidRDefault="00AF2ABD" w:rsidP="00AF2ABD">
            <w:pPr>
              <w:jc w:val="center"/>
              <w:textAlignment w:val="baseline"/>
              <w:rPr>
                <w:sz w:val="20"/>
              </w:rPr>
            </w:pPr>
            <w:r w:rsidRPr="003A45B9">
              <w:rPr>
                <w:rFonts w:hint="eastAsia"/>
              </w:rPr>
              <w:t>1</w:t>
            </w:r>
            <w:r w:rsidRPr="003A45B9">
              <w:t>9</w:t>
            </w:r>
            <w:r w:rsidRPr="003A45B9">
              <w:rPr>
                <w:rFonts w:hint="eastAsia"/>
              </w:rPr>
              <w:t>SS01</w:t>
            </w:r>
            <w:r w:rsidRPr="003A45B9"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2ABD" w:rsidRPr="003A45B9" w:rsidRDefault="00AF2ABD" w:rsidP="00AF2ABD">
            <w:pPr>
              <w:textAlignment w:val="baseline"/>
              <w:rPr>
                <w:rFonts w:cs="新宋体"/>
                <w:sz w:val="20"/>
              </w:rPr>
            </w:pPr>
            <w:r w:rsidRPr="003A45B9">
              <w:rPr>
                <w:rFonts w:cs="新宋体" w:hint="eastAsia"/>
              </w:rPr>
              <w:t>带耕技术的研发推广与带耕机的研制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F2ABD" w:rsidRPr="003A45B9" w:rsidRDefault="00AF2ABD" w:rsidP="00AF2ABD">
            <w:pPr>
              <w:textAlignment w:val="baseline"/>
              <w:rPr>
                <w:rFonts w:cs="新宋体"/>
                <w:sz w:val="20"/>
              </w:rPr>
            </w:pPr>
            <w:r w:rsidRPr="003A45B9">
              <w:rPr>
                <w:rFonts w:cs="新宋体" w:hint="eastAsia"/>
              </w:rPr>
              <w:t>中国科学院东北地理与农业生态研究所/长春中科东地农业机械装备有限公司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ABD" w:rsidRPr="000645C4" w:rsidRDefault="00171E81" w:rsidP="00AF2ABD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ABD" w:rsidRPr="000645C4" w:rsidRDefault="00C32470" w:rsidP="00AF2ABD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473"/>
          <w:jc w:val="center"/>
        </w:trPr>
        <w:tc>
          <w:tcPr>
            <w:tcW w:w="12623" w:type="dxa"/>
            <w:gridSpan w:val="6"/>
            <w:shd w:val="clear" w:color="auto" w:fill="auto"/>
            <w:vAlign w:val="center"/>
          </w:tcPr>
          <w:p w:rsidR="00C90F88" w:rsidRPr="00136DB2" w:rsidRDefault="00C90F88" w:rsidP="000D2BB8">
            <w:pPr>
              <w:spacing w:line="360" w:lineRule="exact"/>
              <w:textAlignment w:val="baseline"/>
              <w:rPr>
                <w:sz w:val="20"/>
              </w:rPr>
            </w:pPr>
            <w:r w:rsidRPr="00136DB2">
              <w:rPr>
                <w:rFonts w:ascii="楷体_GB2312" w:eastAsia="楷体_GB2312" w:hint="eastAsia"/>
              </w:rPr>
              <w:lastRenderedPageBreak/>
              <w:t>（二）重大科技成果转化项目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634B5" w:rsidRPr="00136DB2" w:rsidRDefault="00050947" w:rsidP="004634B5">
            <w:pPr>
              <w:jc w:val="center"/>
              <w:textAlignment w:val="baseline"/>
              <w:rPr>
                <w:sz w:val="20"/>
              </w:rPr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4B5" w:rsidRPr="00136DB2" w:rsidRDefault="004634B5" w:rsidP="004634B5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新能源车及涡轮增压发动机车制动系统真空泵产业化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吉林东光奥威汽车制动系统有限公司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B5" w:rsidRPr="000645C4" w:rsidRDefault="004634B5" w:rsidP="004634B5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B5" w:rsidRPr="000645C4" w:rsidRDefault="00C32470" w:rsidP="004634B5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634B5" w:rsidRPr="00136DB2" w:rsidRDefault="00050947" w:rsidP="004634B5">
            <w:pPr>
              <w:jc w:val="center"/>
              <w:textAlignment w:val="baseline"/>
              <w:rPr>
                <w:sz w:val="20"/>
              </w:rPr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4B5" w:rsidRPr="00136DB2" w:rsidRDefault="004634B5" w:rsidP="004634B5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</w:t>
            </w:r>
            <w:r w:rsidRPr="00136DB2">
              <w:t>9</w:t>
            </w:r>
            <w:r w:rsidRPr="00136DB2">
              <w:rPr>
                <w:rFonts w:hint="eastAsia"/>
              </w:rPr>
              <w:t>SS022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激光焊接等系列关键技术在解放11L发动机离合器生产中的成果转化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长春一东离合器股份有限公司/长春理工大学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B5" w:rsidRPr="000645C4" w:rsidRDefault="004634B5" w:rsidP="004634B5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B5" w:rsidRPr="000645C4" w:rsidRDefault="00C32470" w:rsidP="004634B5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trHeight w:val="1183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634B5" w:rsidRPr="00136DB2" w:rsidRDefault="00050947" w:rsidP="004634B5">
            <w:pPr>
              <w:jc w:val="center"/>
              <w:textAlignment w:val="baseline"/>
              <w:rPr>
                <w:sz w:val="20"/>
              </w:rPr>
            </w:pPr>
            <w: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4B5" w:rsidRPr="00136DB2" w:rsidRDefault="004634B5" w:rsidP="004634B5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19SS023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灌蜡技术及智能化生产设备在车身防腐工艺上的产业化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机械工业第九设计研究院有限公司/长春一汽蓝迪自动化工程有限公司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B5" w:rsidRPr="000645C4" w:rsidRDefault="004634B5" w:rsidP="004634B5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B5" w:rsidRPr="000645C4" w:rsidRDefault="00C32470" w:rsidP="004634B5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634B5" w:rsidRPr="00136DB2" w:rsidRDefault="00050947" w:rsidP="004634B5">
            <w:pPr>
              <w:jc w:val="center"/>
              <w:textAlignment w:val="baseline"/>
              <w:rPr>
                <w:sz w:val="20"/>
              </w:rPr>
            </w:pPr>
            <w: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4B5" w:rsidRPr="00136DB2" w:rsidRDefault="004634B5" w:rsidP="004634B5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19SS025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超低温空气能热泵成果转化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吉林省大维科技发展有限公司/长春大学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B5" w:rsidRPr="000645C4" w:rsidRDefault="004634B5" w:rsidP="004634B5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B5" w:rsidRPr="000645C4" w:rsidRDefault="00C32470" w:rsidP="004634B5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  <w:tr w:rsidR="00396429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634B5" w:rsidRPr="00136DB2" w:rsidRDefault="00050947" w:rsidP="004634B5">
            <w:pPr>
              <w:jc w:val="center"/>
              <w:textAlignment w:val="baseline"/>
              <w:rPr>
                <w:sz w:val="20"/>
              </w:rPr>
            </w:pPr>
            <w: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4B5" w:rsidRPr="00136DB2" w:rsidRDefault="004634B5" w:rsidP="004634B5">
            <w:pPr>
              <w:jc w:val="center"/>
              <w:textAlignment w:val="baseline"/>
              <w:rPr>
                <w:sz w:val="20"/>
              </w:rPr>
            </w:pPr>
            <w:r w:rsidRPr="00136DB2">
              <w:rPr>
                <w:rFonts w:hint="eastAsia"/>
              </w:rPr>
              <w:t>19SS026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陶瓷基板激光刻划设备研制及产业化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634B5" w:rsidRPr="00136DB2" w:rsidRDefault="004634B5" w:rsidP="004634B5">
            <w:pPr>
              <w:textAlignment w:val="baseline"/>
              <w:rPr>
                <w:rFonts w:cs="仿宋"/>
                <w:sz w:val="20"/>
              </w:rPr>
            </w:pPr>
            <w:r w:rsidRPr="00136DB2">
              <w:rPr>
                <w:rFonts w:cs="仿宋" w:hint="eastAsia"/>
              </w:rPr>
              <w:t>长春光华微电子设备工程中心有限公司/中国科学院长春光学精密机械与物理研究所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B5" w:rsidRPr="000645C4" w:rsidRDefault="004634B5" w:rsidP="004634B5">
            <w:pPr>
              <w:spacing w:line="360" w:lineRule="exact"/>
              <w:jc w:val="center"/>
              <w:textAlignment w:val="baseline"/>
            </w:pPr>
            <w:r w:rsidRPr="000645C4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B5" w:rsidRPr="000645C4" w:rsidRDefault="00C32470" w:rsidP="004634B5">
            <w:pPr>
              <w:spacing w:line="360" w:lineRule="exact"/>
              <w:jc w:val="center"/>
              <w:textAlignment w:val="baseline"/>
            </w:pPr>
            <w:r w:rsidRPr="000645C4">
              <w:t>合格</w:t>
            </w:r>
          </w:p>
        </w:tc>
      </w:tr>
    </w:tbl>
    <w:p w:rsidR="007302F0" w:rsidRDefault="007302F0">
      <w:pPr>
        <w:textAlignment w:val="baseline"/>
        <w:rPr>
          <w:sz w:val="20"/>
        </w:rPr>
      </w:pPr>
    </w:p>
    <w:sectPr w:rsidR="007302F0" w:rsidSect="00ED5E48">
      <w:footerReference w:type="default" r:id="rId6"/>
      <w:pgSz w:w="16838" w:h="11906" w:orient="landscape" w:code="9"/>
      <w:pgMar w:top="1797" w:right="1440" w:bottom="1797" w:left="1440" w:header="851" w:footer="992" w:gutter="0"/>
      <w:cols w:space="425"/>
      <w:docGrid w:type="linesAndChars" w:linePitch="326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8F" w:rsidRDefault="0062518F">
      <w:r>
        <w:separator/>
      </w:r>
    </w:p>
  </w:endnote>
  <w:endnote w:type="continuationSeparator" w:id="0">
    <w:p w:rsidR="0062518F" w:rsidRDefault="0062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BE" w:rsidRDefault="009D3C00">
    <w:pPr>
      <w:pStyle w:val="a3"/>
      <w:jc w:val="center"/>
    </w:pPr>
    <w:r>
      <w:fldChar w:fldCharType="begin"/>
    </w:r>
    <w:r w:rsidR="00C90F88">
      <w:instrText xml:space="preserve"> PAGE   \* MERGEFORMAT </w:instrText>
    </w:r>
    <w:r>
      <w:fldChar w:fldCharType="separate"/>
    </w:r>
    <w:r w:rsidR="002716FF" w:rsidRPr="002716FF">
      <w:rPr>
        <w:noProof/>
        <w:lang w:val="zh-CN"/>
      </w:rPr>
      <w:t>1</w:t>
    </w:r>
    <w:r>
      <w:fldChar w:fldCharType="end"/>
    </w:r>
  </w:p>
  <w:p w:rsidR="00AA43BE" w:rsidRDefault="006251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8F" w:rsidRDefault="0062518F">
      <w:r>
        <w:separator/>
      </w:r>
    </w:p>
  </w:footnote>
  <w:footnote w:type="continuationSeparator" w:id="0">
    <w:p w:rsidR="0062518F" w:rsidRDefault="0062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F88"/>
    <w:rsid w:val="00050947"/>
    <w:rsid w:val="000645C4"/>
    <w:rsid w:val="000D2BB8"/>
    <w:rsid w:val="00171E81"/>
    <w:rsid w:val="00255C9F"/>
    <w:rsid w:val="002716FF"/>
    <w:rsid w:val="002A65CF"/>
    <w:rsid w:val="00396429"/>
    <w:rsid w:val="003A45B9"/>
    <w:rsid w:val="003A5EE6"/>
    <w:rsid w:val="004532A3"/>
    <w:rsid w:val="004634B5"/>
    <w:rsid w:val="004B7F2D"/>
    <w:rsid w:val="005E6667"/>
    <w:rsid w:val="0062518F"/>
    <w:rsid w:val="007302F0"/>
    <w:rsid w:val="008B778A"/>
    <w:rsid w:val="008D1391"/>
    <w:rsid w:val="009551CD"/>
    <w:rsid w:val="009D3C00"/>
    <w:rsid w:val="00A45C86"/>
    <w:rsid w:val="00AF2ABD"/>
    <w:rsid w:val="00B05E7D"/>
    <w:rsid w:val="00BE64D2"/>
    <w:rsid w:val="00C32470"/>
    <w:rsid w:val="00C90F88"/>
    <w:rsid w:val="00DE2B18"/>
    <w:rsid w:val="00E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B94DD-AEC8-441B-9F05-66AAD920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0F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0F88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45C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</Words>
  <Characters>1002</Characters>
  <Application>Microsoft Office Word</Application>
  <DocSecurity>0</DocSecurity>
  <Lines>8</Lines>
  <Paragraphs>2</Paragraphs>
  <ScaleCrop>false</ScaleCrop>
  <Company>China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2021-07-12T01:56:00Z</cp:lastPrinted>
  <dcterms:created xsi:type="dcterms:W3CDTF">2021-07-07T07:38:00Z</dcterms:created>
  <dcterms:modified xsi:type="dcterms:W3CDTF">2021-11-15T01:32:00Z</dcterms:modified>
</cp:coreProperties>
</file>