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EE7" w:rsidRPr="0092730A" w:rsidRDefault="00294EE7" w:rsidP="00294EE7">
      <w:pPr>
        <w:pStyle w:val="a3"/>
        <w:spacing w:line="405" w:lineRule="atLeast"/>
        <w:jc w:val="both"/>
        <w:rPr>
          <w:color w:val="000000"/>
          <w:sz w:val="32"/>
          <w:szCs w:val="32"/>
        </w:rPr>
      </w:pPr>
      <w:r>
        <w:rPr>
          <w:rFonts w:hint="eastAsia"/>
          <w:color w:val="000000"/>
          <w:sz w:val="32"/>
          <w:szCs w:val="32"/>
        </w:rPr>
        <w:t>附件</w:t>
      </w:r>
    </w:p>
    <w:p w:rsidR="00294EE7" w:rsidRDefault="00294EE7" w:rsidP="00294EE7">
      <w:pPr>
        <w:pStyle w:val="a3"/>
        <w:spacing w:line="440" w:lineRule="exact"/>
        <w:jc w:val="center"/>
        <w:rPr>
          <w:b/>
          <w:color w:val="000000"/>
          <w:sz w:val="36"/>
          <w:szCs w:val="36"/>
        </w:rPr>
      </w:pPr>
      <w:bookmarkStart w:id="0" w:name="_GoBack"/>
      <w:r w:rsidRPr="00CA7EFC">
        <w:rPr>
          <w:rFonts w:hint="eastAsia"/>
          <w:b/>
          <w:color w:val="000000"/>
          <w:sz w:val="36"/>
          <w:szCs w:val="36"/>
        </w:rPr>
        <w:t>关于组织参加第二十二届中国北京国际科技产业</w:t>
      </w:r>
    </w:p>
    <w:p w:rsidR="00294EE7" w:rsidRPr="00CA7EFC" w:rsidRDefault="00294EE7" w:rsidP="00294EE7">
      <w:pPr>
        <w:pStyle w:val="a3"/>
        <w:spacing w:line="440" w:lineRule="exact"/>
        <w:jc w:val="center"/>
        <w:rPr>
          <w:b/>
          <w:color w:val="000000"/>
          <w:sz w:val="36"/>
          <w:szCs w:val="36"/>
        </w:rPr>
      </w:pPr>
      <w:r w:rsidRPr="00CA7EFC">
        <w:rPr>
          <w:rFonts w:hint="eastAsia"/>
          <w:b/>
          <w:color w:val="000000"/>
          <w:sz w:val="36"/>
          <w:szCs w:val="36"/>
        </w:rPr>
        <w:t>博览会的通知</w:t>
      </w:r>
      <w:bookmarkEnd w:id="0"/>
    </w:p>
    <w:p w:rsidR="00294EE7" w:rsidRDefault="00294EE7" w:rsidP="00294EE7">
      <w:pPr>
        <w:pStyle w:val="a3"/>
        <w:spacing w:before="0" w:beforeAutospacing="0" w:after="0" w:afterAutospacing="0"/>
        <w:jc w:val="both"/>
        <w:rPr>
          <w:color w:val="000000"/>
          <w:sz w:val="27"/>
          <w:szCs w:val="27"/>
        </w:rPr>
      </w:pPr>
      <w:r>
        <w:rPr>
          <w:color w:val="000000"/>
          <w:sz w:val="27"/>
          <w:szCs w:val="27"/>
        </w:rPr>
        <w:t>各市（州）、县（市）、高新区科技局，长春</w:t>
      </w:r>
      <w:proofErr w:type="gramStart"/>
      <w:r>
        <w:rPr>
          <w:color w:val="000000"/>
          <w:sz w:val="27"/>
          <w:szCs w:val="27"/>
        </w:rPr>
        <w:t>新区科创</w:t>
      </w:r>
      <w:proofErr w:type="gramEnd"/>
      <w:r>
        <w:rPr>
          <w:color w:val="000000"/>
          <w:sz w:val="27"/>
          <w:szCs w:val="27"/>
        </w:rPr>
        <w:t>委，各高校、科研院所，各科技企业孵化器（</w:t>
      </w:r>
      <w:proofErr w:type="gramStart"/>
      <w:r>
        <w:rPr>
          <w:color w:val="000000"/>
          <w:sz w:val="27"/>
          <w:szCs w:val="27"/>
        </w:rPr>
        <w:t>众创空间</w:t>
      </w:r>
      <w:proofErr w:type="gramEnd"/>
      <w:r>
        <w:rPr>
          <w:color w:val="000000"/>
          <w:sz w:val="27"/>
          <w:szCs w:val="27"/>
        </w:rPr>
        <w:t>），各有关单位：</w:t>
      </w:r>
    </w:p>
    <w:p w:rsidR="00294EE7" w:rsidRDefault="00294EE7" w:rsidP="00294EE7">
      <w:pPr>
        <w:pStyle w:val="a3"/>
        <w:spacing w:before="0" w:beforeAutospacing="0" w:after="0" w:afterAutospacing="0"/>
        <w:jc w:val="both"/>
        <w:rPr>
          <w:color w:val="000000"/>
          <w:sz w:val="27"/>
          <w:szCs w:val="27"/>
        </w:rPr>
      </w:pPr>
      <w:r>
        <w:rPr>
          <w:color w:val="000000"/>
          <w:sz w:val="27"/>
          <w:szCs w:val="27"/>
        </w:rPr>
        <w:t xml:space="preserve">　　由科技部、国家知识产权局、中国贸促会和北京市人民政府共同主办的第二十二届中国北京国际科技产业博览会（以下简称“科博会”）定于2019年10月下旬在北京召开，会议主题为“由推动科技创新中心建设 引领产业高质量发展”。经省政府批准，省科技厅会同省商务厅组织省内有关单位组成吉林省代表团参加本届“科博会”。</w:t>
      </w:r>
    </w:p>
    <w:p w:rsidR="00294EE7" w:rsidRDefault="00294EE7" w:rsidP="00294EE7">
      <w:pPr>
        <w:pStyle w:val="a3"/>
        <w:spacing w:before="0" w:beforeAutospacing="0" w:after="0" w:afterAutospacing="0"/>
        <w:jc w:val="both"/>
        <w:rPr>
          <w:color w:val="000000"/>
          <w:sz w:val="27"/>
          <w:szCs w:val="27"/>
        </w:rPr>
      </w:pPr>
      <w:r>
        <w:rPr>
          <w:color w:val="000000"/>
          <w:sz w:val="27"/>
          <w:szCs w:val="27"/>
        </w:rPr>
        <w:t xml:space="preserve">　　本届“科博会”精心搭建了综合活动、展览展示、推介交易、论坛会议、网上展示推介“五位一体”的活动架构，将集中展示航空航天、智能制造、工业互联、新一代信息技术等高精尖科技成果，突出关键领域未来竞争新优势，推动产业高质量发展，推动科技成果转移转化。</w:t>
      </w:r>
    </w:p>
    <w:p w:rsidR="00294EE7" w:rsidRDefault="00294EE7" w:rsidP="00294EE7">
      <w:pPr>
        <w:pStyle w:val="a3"/>
        <w:spacing w:before="0" w:beforeAutospacing="0" w:after="0" w:afterAutospacing="0"/>
        <w:jc w:val="both"/>
        <w:rPr>
          <w:color w:val="000000"/>
          <w:sz w:val="27"/>
          <w:szCs w:val="27"/>
        </w:rPr>
      </w:pPr>
      <w:r>
        <w:rPr>
          <w:color w:val="000000"/>
          <w:sz w:val="27"/>
          <w:szCs w:val="27"/>
        </w:rPr>
        <w:t xml:space="preserve">　　为做好参会相关工作，现将有关事宜通知如下。</w:t>
      </w:r>
    </w:p>
    <w:p w:rsidR="00294EE7" w:rsidRDefault="00294EE7" w:rsidP="00294EE7">
      <w:pPr>
        <w:pStyle w:val="a3"/>
        <w:spacing w:before="0" w:beforeAutospacing="0" w:after="0" w:afterAutospacing="0"/>
        <w:jc w:val="both"/>
        <w:rPr>
          <w:color w:val="000000"/>
          <w:sz w:val="27"/>
          <w:szCs w:val="27"/>
        </w:rPr>
      </w:pPr>
      <w:r>
        <w:rPr>
          <w:color w:val="000000"/>
          <w:sz w:val="27"/>
          <w:szCs w:val="27"/>
        </w:rPr>
        <w:t xml:space="preserve">　　一、博览会时间及地点</w:t>
      </w:r>
    </w:p>
    <w:p w:rsidR="00294EE7" w:rsidRDefault="00294EE7" w:rsidP="00294EE7">
      <w:pPr>
        <w:pStyle w:val="a3"/>
        <w:spacing w:before="0" w:beforeAutospacing="0" w:after="0" w:afterAutospacing="0"/>
        <w:jc w:val="both"/>
        <w:rPr>
          <w:color w:val="000000"/>
          <w:sz w:val="27"/>
          <w:szCs w:val="27"/>
        </w:rPr>
      </w:pPr>
      <w:r>
        <w:rPr>
          <w:color w:val="000000"/>
          <w:sz w:val="27"/>
          <w:szCs w:val="27"/>
        </w:rPr>
        <w:t xml:space="preserve">　　（一）时间： 2019年10月24—27日</w:t>
      </w:r>
    </w:p>
    <w:p w:rsidR="00294EE7" w:rsidRDefault="00294EE7" w:rsidP="00294EE7">
      <w:pPr>
        <w:pStyle w:val="a3"/>
        <w:spacing w:before="0" w:beforeAutospacing="0" w:after="0" w:afterAutospacing="0"/>
        <w:jc w:val="both"/>
        <w:rPr>
          <w:color w:val="000000"/>
          <w:sz w:val="27"/>
          <w:szCs w:val="27"/>
        </w:rPr>
      </w:pPr>
      <w:r>
        <w:rPr>
          <w:color w:val="000000"/>
          <w:sz w:val="27"/>
          <w:szCs w:val="27"/>
        </w:rPr>
        <w:t xml:space="preserve">　　（二）地点：中国国际展览中心（老馆）</w:t>
      </w:r>
    </w:p>
    <w:p w:rsidR="00294EE7" w:rsidRDefault="00294EE7" w:rsidP="00294EE7">
      <w:pPr>
        <w:pStyle w:val="a3"/>
        <w:spacing w:before="0" w:beforeAutospacing="0" w:after="0" w:afterAutospacing="0"/>
        <w:jc w:val="both"/>
        <w:rPr>
          <w:color w:val="000000"/>
          <w:sz w:val="27"/>
          <w:szCs w:val="27"/>
        </w:rPr>
      </w:pPr>
      <w:r>
        <w:rPr>
          <w:color w:val="000000"/>
          <w:sz w:val="27"/>
          <w:szCs w:val="27"/>
        </w:rPr>
        <w:t xml:space="preserve">　　二、参展有关要求</w:t>
      </w:r>
    </w:p>
    <w:p w:rsidR="00294EE7" w:rsidRDefault="00294EE7" w:rsidP="00294EE7">
      <w:pPr>
        <w:pStyle w:val="a3"/>
        <w:spacing w:before="0" w:beforeAutospacing="0" w:after="0" w:afterAutospacing="0"/>
        <w:jc w:val="both"/>
        <w:rPr>
          <w:color w:val="000000"/>
          <w:sz w:val="27"/>
          <w:szCs w:val="27"/>
        </w:rPr>
      </w:pPr>
      <w:r>
        <w:rPr>
          <w:color w:val="000000"/>
          <w:sz w:val="27"/>
          <w:szCs w:val="27"/>
        </w:rPr>
        <w:t xml:space="preserve">　　请各地区科技管理部门积极组织辖区内拟寻求对外合作、扩大宣传及进行技术交流、资金或人才引进的各有关企业和相关单位积极报名参</w:t>
      </w:r>
      <w:r>
        <w:rPr>
          <w:color w:val="000000"/>
          <w:sz w:val="27"/>
          <w:szCs w:val="27"/>
        </w:rPr>
        <w:lastRenderedPageBreak/>
        <w:t>展，充分利用“科博会”提供的平台，展示我省最新科技成果，促进区域及国际间的科技交流与合作。</w:t>
      </w:r>
    </w:p>
    <w:p w:rsidR="00294EE7" w:rsidRDefault="00294EE7" w:rsidP="00294EE7">
      <w:pPr>
        <w:pStyle w:val="a3"/>
        <w:spacing w:before="0" w:beforeAutospacing="0" w:after="0" w:afterAutospacing="0"/>
        <w:jc w:val="both"/>
        <w:rPr>
          <w:color w:val="000000"/>
          <w:sz w:val="27"/>
          <w:szCs w:val="27"/>
        </w:rPr>
      </w:pPr>
      <w:r>
        <w:rPr>
          <w:color w:val="000000"/>
          <w:sz w:val="27"/>
          <w:szCs w:val="27"/>
        </w:rPr>
        <w:t xml:space="preserve">　　（一）参展单位及项目要求</w:t>
      </w:r>
    </w:p>
    <w:p w:rsidR="00294EE7" w:rsidRDefault="00294EE7" w:rsidP="00294EE7">
      <w:pPr>
        <w:pStyle w:val="a3"/>
        <w:spacing w:before="0" w:beforeAutospacing="0" w:after="0" w:afterAutospacing="0"/>
        <w:jc w:val="both"/>
        <w:rPr>
          <w:color w:val="000000"/>
          <w:sz w:val="27"/>
          <w:szCs w:val="27"/>
        </w:rPr>
      </w:pPr>
      <w:r>
        <w:rPr>
          <w:color w:val="000000"/>
          <w:sz w:val="27"/>
          <w:szCs w:val="27"/>
        </w:rPr>
        <w:t xml:space="preserve">　　1.省内高新技术企业、科技小巨人企业、科技型中小企业；</w:t>
      </w:r>
    </w:p>
    <w:p w:rsidR="00294EE7" w:rsidRDefault="00294EE7" w:rsidP="00294EE7">
      <w:pPr>
        <w:pStyle w:val="a3"/>
        <w:spacing w:before="0" w:beforeAutospacing="0" w:after="0" w:afterAutospacing="0"/>
        <w:jc w:val="both"/>
        <w:rPr>
          <w:color w:val="000000"/>
          <w:sz w:val="27"/>
          <w:szCs w:val="27"/>
        </w:rPr>
      </w:pPr>
      <w:r>
        <w:rPr>
          <w:color w:val="000000"/>
          <w:sz w:val="27"/>
          <w:szCs w:val="27"/>
        </w:rPr>
        <w:t xml:space="preserve">　　2. 我省支柱产业、特色优势产业和战略性新兴产业领域的高科技项目。</w:t>
      </w:r>
    </w:p>
    <w:p w:rsidR="00294EE7" w:rsidRDefault="00294EE7" w:rsidP="00294EE7">
      <w:pPr>
        <w:pStyle w:val="a3"/>
        <w:spacing w:before="0" w:beforeAutospacing="0" w:after="0" w:afterAutospacing="0"/>
        <w:jc w:val="both"/>
        <w:rPr>
          <w:color w:val="000000"/>
          <w:sz w:val="27"/>
          <w:szCs w:val="27"/>
        </w:rPr>
      </w:pPr>
      <w:r>
        <w:rPr>
          <w:color w:val="000000"/>
          <w:sz w:val="27"/>
          <w:szCs w:val="27"/>
        </w:rPr>
        <w:t xml:space="preserve">　　（二）展板制作要求</w:t>
      </w:r>
    </w:p>
    <w:p w:rsidR="00294EE7" w:rsidRDefault="00294EE7" w:rsidP="00294EE7">
      <w:pPr>
        <w:pStyle w:val="a3"/>
        <w:spacing w:before="0" w:beforeAutospacing="0" w:after="0" w:afterAutospacing="0"/>
        <w:jc w:val="both"/>
        <w:rPr>
          <w:color w:val="000000"/>
          <w:sz w:val="27"/>
          <w:szCs w:val="27"/>
        </w:rPr>
      </w:pPr>
      <w:r>
        <w:rPr>
          <w:color w:val="000000"/>
          <w:sz w:val="27"/>
          <w:szCs w:val="27"/>
        </w:rPr>
        <w:t xml:space="preserve">　　1.每个参展项目需提供4—5张电子照片（jpg或</w:t>
      </w:r>
      <w:proofErr w:type="spellStart"/>
      <w:r>
        <w:rPr>
          <w:color w:val="000000"/>
          <w:sz w:val="27"/>
          <w:szCs w:val="27"/>
        </w:rPr>
        <w:t>tif</w:t>
      </w:r>
      <w:proofErr w:type="spellEnd"/>
      <w:r>
        <w:rPr>
          <w:color w:val="000000"/>
          <w:sz w:val="27"/>
          <w:szCs w:val="27"/>
        </w:rPr>
        <w:t>格式），一般应包括企业外观、产品照片及产品应用场景等内容，要求画面简洁、清晰度高、色彩艳丽、有层次感，每张照片需配有相应的说明文字；</w:t>
      </w:r>
    </w:p>
    <w:p w:rsidR="00294EE7" w:rsidRDefault="00294EE7" w:rsidP="00294EE7">
      <w:pPr>
        <w:pStyle w:val="a3"/>
        <w:spacing w:before="0" w:beforeAutospacing="0" w:after="0" w:afterAutospacing="0"/>
        <w:jc w:val="both"/>
        <w:rPr>
          <w:color w:val="000000"/>
          <w:sz w:val="27"/>
          <w:szCs w:val="27"/>
        </w:rPr>
      </w:pPr>
      <w:r>
        <w:rPr>
          <w:color w:val="000000"/>
          <w:sz w:val="27"/>
          <w:szCs w:val="27"/>
        </w:rPr>
        <w:t xml:space="preserve">　　2.每个参展项目需提供文字介绍（word或txt格式），一般应包括单位简介、项目简介及应用范围和使用成效等内容，要求文字精炼，字数在200—300字以内，文字介绍最后要明确企业全称及地址、企业负责人或项目负责人姓名及联系方式；</w:t>
      </w:r>
    </w:p>
    <w:p w:rsidR="00294EE7" w:rsidRDefault="00294EE7" w:rsidP="00294EE7">
      <w:pPr>
        <w:pStyle w:val="a3"/>
        <w:spacing w:before="0" w:beforeAutospacing="0" w:after="0" w:afterAutospacing="0"/>
        <w:jc w:val="both"/>
        <w:rPr>
          <w:color w:val="000000"/>
          <w:sz w:val="27"/>
          <w:szCs w:val="27"/>
        </w:rPr>
      </w:pPr>
      <w:r>
        <w:rPr>
          <w:color w:val="000000"/>
          <w:sz w:val="27"/>
          <w:szCs w:val="27"/>
        </w:rPr>
        <w:t xml:space="preserve">　　*注：提供的所有文字需要中英文对照；</w:t>
      </w:r>
    </w:p>
    <w:p w:rsidR="00294EE7" w:rsidRDefault="00294EE7" w:rsidP="00294EE7">
      <w:pPr>
        <w:pStyle w:val="a3"/>
        <w:spacing w:before="0" w:beforeAutospacing="0" w:after="0" w:afterAutospacing="0"/>
        <w:jc w:val="both"/>
        <w:rPr>
          <w:color w:val="000000"/>
          <w:sz w:val="27"/>
          <w:szCs w:val="27"/>
        </w:rPr>
      </w:pPr>
      <w:r>
        <w:rPr>
          <w:color w:val="000000"/>
          <w:sz w:val="27"/>
          <w:szCs w:val="27"/>
        </w:rPr>
        <w:t xml:space="preserve">　　3.各参展企业有实物展品的，需提前说明实物尺寸及摆放要求，实物展品请提前自行带入展会会场。</w:t>
      </w:r>
    </w:p>
    <w:p w:rsidR="00294EE7" w:rsidRDefault="00294EE7" w:rsidP="00294EE7">
      <w:pPr>
        <w:pStyle w:val="a3"/>
        <w:spacing w:before="0" w:beforeAutospacing="0" w:after="0" w:afterAutospacing="0"/>
        <w:jc w:val="both"/>
        <w:rPr>
          <w:color w:val="000000"/>
          <w:sz w:val="27"/>
          <w:szCs w:val="27"/>
        </w:rPr>
      </w:pPr>
      <w:r>
        <w:rPr>
          <w:color w:val="000000"/>
          <w:sz w:val="27"/>
          <w:szCs w:val="27"/>
        </w:rPr>
        <w:t xml:space="preserve">　　4.各参展企业须在2019年9月27日前将展板内容发到指定邮箱,发到邮箱后请与收件人确认查收，联系邮箱：jlkjtlc@163.com；</w:t>
      </w:r>
    </w:p>
    <w:p w:rsidR="00294EE7" w:rsidRDefault="00294EE7" w:rsidP="00294EE7">
      <w:pPr>
        <w:pStyle w:val="a3"/>
        <w:spacing w:before="0" w:beforeAutospacing="0" w:after="0" w:afterAutospacing="0"/>
        <w:jc w:val="both"/>
        <w:rPr>
          <w:color w:val="000000"/>
          <w:sz w:val="27"/>
          <w:szCs w:val="27"/>
        </w:rPr>
      </w:pPr>
      <w:r>
        <w:rPr>
          <w:color w:val="000000"/>
          <w:sz w:val="27"/>
          <w:szCs w:val="27"/>
        </w:rPr>
        <w:t xml:space="preserve">　　5.各参展单位须准备参展项目产品的宣传资料300—500份，于10月22—23日赴北京国际展览中心4号馆吉林展位布展。由于我省展位</w:t>
      </w:r>
      <w:r>
        <w:rPr>
          <w:color w:val="000000"/>
          <w:sz w:val="27"/>
          <w:szCs w:val="27"/>
        </w:rPr>
        <w:lastRenderedPageBreak/>
        <w:t>所限，参展的项目数量有限，未被选入参展的单位，可自行携带项目产品宣传资料参加展览会。</w:t>
      </w:r>
    </w:p>
    <w:p w:rsidR="00294EE7" w:rsidRDefault="00294EE7" w:rsidP="00294EE7">
      <w:pPr>
        <w:pStyle w:val="a3"/>
        <w:spacing w:before="0" w:beforeAutospacing="0" w:after="0" w:afterAutospacing="0"/>
        <w:jc w:val="both"/>
        <w:rPr>
          <w:color w:val="000000"/>
          <w:sz w:val="27"/>
          <w:szCs w:val="27"/>
        </w:rPr>
      </w:pPr>
      <w:r>
        <w:rPr>
          <w:color w:val="000000"/>
          <w:sz w:val="27"/>
          <w:szCs w:val="27"/>
        </w:rPr>
        <w:t xml:space="preserve">　　三、参展费用</w:t>
      </w:r>
    </w:p>
    <w:p w:rsidR="00294EE7" w:rsidRDefault="00294EE7" w:rsidP="00294EE7">
      <w:pPr>
        <w:pStyle w:val="a3"/>
        <w:spacing w:before="0" w:beforeAutospacing="0" w:after="0" w:afterAutospacing="0"/>
        <w:jc w:val="both"/>
        <w:rPr>
          <w:color w:val="000000"/>
          <w:sz w:val="27"/>
          <w:szCs w:val="27"/>
        </w:rPr>
      </w:pPr>
      <w:r>
        <w:rPr>
          <w:color w:val="000000"/>
          <w:sz w:val="27"/>
          <w:szCs w:val="27"/>
        </w:rPr>
        <w:t xml:space="preserve">　　本届“科博会”我省将统一布展，展位费、特装费、展板设计制作费、证件费由省科技厅统一支付。参会期间住宿费、餐费、交通费由各参展单位自行承担。</w:t>
      </w:r>
    </w:p>
    <w:p w:rsidR="00294EE7" w:rsidRDefault="00294EE7" w:rsidP="00294EE7">
      <w:pPr>
        <w:pStyle w:val="a3"/>
        <w:spacing w:before="0" w:beforeAutospacing="0" w:after="0" w:afterAutospacing="0"/>
        <w:jc w:val="both"/>
        <w:rPr>
          <w:color w:val="000000"/>
          <w:sz w:val="27"/>
          <w:szCs w:val="27"/>
        </w:rPr>
      </w:pPr>
      <w:r>
        <w:rPr>
          <w:color w:val="000000"/>
          <w:sz w:val="27"/>
          <w:szCs w:val="27"/>
        </w:rPr>
        <w:t xml:space="preserve">　　四、其他有关要求</w:t>
      </w:r>
    </w:p>
    <w:p w:rsidR="00294EE7" w:rsidRDefault="00294EE7" w:rsidP="00294EE7">
      <w:pPr>
        <w:pStyle w:val="a3"/>
        <w:spacing w:before="0" w:beforeAutospacing="0" w:after="0" w:afterAutospacing="0"/>
        <w:jc w:val="both"/>
        <w:rPr>
          <w:color w:val="000000"/>
          <w:sz w:val="27"/>
          <w:szCs w:val="27"/>
        </w:rPr>
      </w:pPr>
      <w:r>
        <w:rPr>
          <w:color w:val="000000"/>
          <w:sz w:val="27"/>
          <w:szCs w:val="27"/>
        </w:rPr>
        <w:t xml:space="preserve">　　（一）请各有关单位将参加“科博会”活动人员名单于10月9日前报省科技</w:t>
      </w:r>
      <w:proofErr w:type="gramStart"/>
      <w:r>
        <w:rPr>
          <w:color w:val="000000"/>
          <w:sz w:val="27"/>
          <w:szCs w:val="27"/>
        </w:rPr>
        <w:t>厅科技</w:t>
      </w:r>
      <w:proofErr w:type="gramEnd"/>
      <w:r>
        <w:rPr>
          <w:color w:val="000000"/>
          <w:sz w:val="27"/>
          <w:szCs w:val="27"/>
        </w:rPr>
        <w:t>人才与企业服务处。其中：参加展览会的人员名单、展品种类、数量等相关信息报展览、会务及宣传组；拟参加洽谈交易的单位将名单报洽谈交易组。</w:t>
      </w:r>
    </w:p>
    <w:p w:rsidR="00294EE7" w:rsidRDefault="00294EE7" w:rsidP="00294EE7">
      <w:pPr>
        <w:pStyle w:val="a3"/>
        <w:spacing w:before="0" w:beforeAutospacing="0" w:after="0" w:afterAutospacing="0"/>
        <w:jc w:val="both"/>
        <w:rPr>
          <w:color w:val="000000"/>
          <w:sz w:val="27"/>
          <w:szCs w:val="27"/>
        </w:rPr>
      </w:pPr>
      <w:r>
        <w:rPr>
          <w:color w:val="000000"/>
          <w:sz w:val="27"/>
          <w:szCs w:val="27"/>
        </w:rPr>
        <w:t xml:space="preserve">　　1.展览、会务及宣传组</w:t>
      </w:r>
    </w:p>
    <w:p w:rsidR="00294EE7" w:rsidRDefault="00294EE7" w:rsidP="00294EE7">
      <w:pPr>
        <w:pStyle w:val="a3"/>
        <w:spacing w:before="0" w:beforeAutospacing="0" w:after="0" w:afterAutospacing="0"/>
        <w:jc w:val="both"/>
        <w:rPr>
          <w:color w:val="000000"/>
          <w:sz w:val="27"/>
          <w:szCs w:val="27"/>
        </w:rPr>
      </w:pPr>
      <w:r>
        <w:rPr>
          <w:color w:val="000000"/>
          <w:sz w:val="27"/>
          <w:szCs w:val="27"/>
        </w:rPr>
        <w:t xml:space="preserve">　　省科技</w:t>
      </w:r>
      <w:proofErr w:type="gramStart"/>
      <w:r>
        <w:rPr>
          <w:color w:val="000000"/>
          <w:sz w:val="27"/>
          <w:szCs w:val="27"/>
        </w:rPr>
        <w:t>厅科技</w:t>
      </w:r>
      <w:proofErr w:type="gramEnd"/>
      <w:r>
        <w:rPr>
          <w:color w:val="000000"/>
          <w:sz w:val="27"/>
          <w:szCs w:val="27"/>
        </w:rPr>
        <w:t>人才与企业服务处</w:t>
      </w:r>
    </w:p>
    <w:p w:rsidR="00294EE7" w:rsidRDefault="00294EE7" w:rsidP="00294EE7">
      <w:pPr>
        <w:pStyle w:val="a3"/>
        <w:spacing w:before="0" w:beforeAutospacing="0" w:after="0" w:afterAutospacing="0"/>
        <w:jc w:val="both"/>
        <w:rPr>
          <w:color w:val="000000"/>
          <w:sz w:val="27"/>
          <w:szCs w:val="27"/>
        </w:rPr>
      </w:pPr>
      <w:r>
        <w:rPr>
          <w:color w:val="000000"/>
          <w:sz w:val="27"/>
          <w:szCs w:val="27"/>
        </w:rPr>
        <w:t xml:space="preserve">　　联系地址：长春市民康路522号</w:t>
      </w:r>
    </w:p>
    <w:p w:rsidR="00294EE7" w:rsidRDefault="00294EE7" w:rsidP="00294EE7">
      <w:pPr>
        <w:pStyle w:val="a3"/>
        <w:spacing w:before="0" w:beforeAutospacing="0" w:after="0" w:afterAutospacing="0"/>
        <w:jc w:val="both"/>
        <w:rPr>
          <w:color w:val="000000"/>
          <w:sz w:val="27"/>
          <w:szCs w:val="27"/>
        </w:rPr>
      </w:pPr>
      <w:r>
        <w:rPr>
          <w:color w:val="000000"/>
          <w:sz w:val="27"/>
          <w:szCs w:val="27"/>
        </w:rPr>
        <w:t xml:space="preserve">　　联 系 人：刘 超、蒋有文</w:t>
      </w:r>
    </w:p>
    <w:p w:rsidR="00294EE7" w:rsidRDefault="00294EE7" w:rsidP="00294EE7">
      <w:pPr>
        <w:pStyle w:val="a3"/>
        <w:spacing w:before="0" w:beforeAutospacing="0" w:after="0" w:afterAutospacing="0"/>
        <w:jc w:val="both"/>
        <w:rPr>
          <w:color w:val="000000"/>
          <w:sz w:val="27"/>
          <w:szCs w:val="27"/>
        </w:rPr>
      </w:pPr>
      <w:r>
        <w:rPr>
          <w:color w:val="000000"/>
          <w:sz w:val="27"/>
          <w:szCs w:val="27"/>
        </w:rPr>
        <w:t xml:space="preserve">　　联系电话：0431-88910207</w:t>
      </w:r>
    </w:p>
    <w:p w:rsidR="00294EE7" w:rsidRDefault="00294EE7" w:rsidP="00294EE7">
      <w:pPr>
        <w:pStyle w:val="a3"/>
        <w:spacing w:before="0" w:beforeAutospacing="0" w:after="0" w:afterAutospacing="0"/>
        <w:jc w:val="both"/>
        <w:rPr>
          <w:color w:val="000000"/>
          <w:sz w:val="27"/>
          <w:szCs w:val="27"/>
        </w:rPr>
      </w:pPr>
      <w:r>
        <w:rPr>
          <w:color w:val="000000"/>
          <w:sz w:val="27"/>
          <w:szCs w:val="27"/>
        </w:rPr>
        <w:t xml:space="preserve">　　传 真：0431-88910207</w:t>
      </w:r>
    </w:p>
    <w:p w:rsidR="00294EE7" w:rsidRDefault="00294EE7" w:rsidP="00294EE7">
      <w:pPr>
        <w:pStyle w:val="a3"/>
        <w:spacing w:before="0" w:beforeAutospacing="0" w:after="0" w:afterAutospacing="0"/>
        <w:jc w:val="both"/>
        <w:rPr>
          <w:color w:val="000000"/>
          <w:sz w:val="27"/>
          <w:szCs w:val="27"/>
        </w:rPr>
      </w:pPr>
      <w:r>
        <w:rPr>
          <w:color w:val="000000"/>
          <w:sz w:val="27"/>
          <w:szCs w:val="27"/>
        </w:rPr>
        <w:t xml:space="preserve">　　E-mail ：jlkjtlc@163.com</w:t>
      </w:r>
    </w:p>
    <w:p w:rsidR="00294EE7" w:rsidRDefault="00294EE7" w:rsidP="00294EE7">
      <w:pPr>
        <w:pStyle w:val="a3"/>
        <w:spacing w:before="0" w:beforeAutospacing="0" w:after="0" w:afterAutospacing="0"/>
        <w:jc w:val="both"/>
        <w:rPr>
          <w:color w:val="000000"/>
          <w:sz w:val="27"/>
          <w:szCs w:val="27"/>
        </w:rPr>
      </w:pPr>
      <w:r>
        <w:rPr>
          <w:color w:val="000000"/>
          <w:sz w:val="27"/>
          <w:szCs w:val="27"/>
        </w:rPr>
        <w:t xml:space="preserve">　　（二）洽谈交易组</w:t>
      </w:r>
    </w:p>
    <w:p w:rsidR="00294EE7" w:rsidRDefault="00294EE7" w:rsidP="00294EE7">
      <w:pPr>
        <w:pStyle w:val="a3"/>
        <w:spacing w:before="0" w:beforeAutospacing="0" w:after="0" w:afterAutospacing="0"/>
        <w:jc w:val="both"/>
        <w:rPr>
          <w:color w:val="000000"/>
          <w:sz w:val="27"/>
          <w:szCs w:val="27"/>
        </w:rPr>
      </w:pPr>
      <w:r>
        <w:rPr>
          <w:color w:val="000000"/>
          <w:sz w:val="27"/>
          <w:szCs w:val="27"/>
        </w:rPr>
        <w:t xml:space="preserve">　　省商务厅高新处</w:t>
      </w:r>
    </w:p>
    <w:p w:rsidR="00294EE7" w:rsidRDefault="00294EE7" w:rsidP="00294EE7">
      <w:pPr>
        <w:pStyle w:val="a3"/>
        <w:spacing w:before="0" w:beforeAutospacing="0" w:after="0" w:afterAutospacing="0"/>
        <w:jc w:val="both"/>
        <w:rPr>
          <w:color w:val="000000"/>
          <w:sz w:val="27"/>
          <w:szCs w:val="27"/>
        </w:rPr>
      </w:pPr>
      <w:r>
        <w:rPr>
          <w:color w:val="000000"/>
          <w:sz w:val="27"/>
          <w:szCs w:val="27"/>
        </w:rPr>
        <w:t xml:space="preserve">　　联系地址：长春市人民大街3855号</w:t>
      </w:r>
    </w:p>
    <w:p w:rsidR="00294EE7" w:rsidRDefault="00294EE7" w:rsidP="00294EE7">
      <w:pPr>
        <w:pStyle w:val="a3"/>
        <w:spacing w:before="0" w:beforeAutospacing="0" w:after="0" w:afterAutospacing="0"/>
        <w:jc w:val="both"/>
        <w:rPr>
          <w:color w:val="000000"/>
          <w:sz w:val="27"/>
          <w:szCs w:val="27"/>
        </w:rPr>
      </w:pPr>
      <w:r>
        <w:rPr>
          <w:color w:val="000000"/>
          <w:sz w:val="27"/>
          <w:szCs w:val="27"/>
        </w:rPr>
        <w:t xml:space="preserve">　　联系人：卢东升</w:t>
      </w:r>
    </w:p>
    <w:p w:rsidR="00294EE7" w:rsidRDefault="00294EE7" w:rsidP="00294EE7">
      <w:pPr>
        <w:pStyle w:val="a3"/>
        <w:spacing w:before="0" w:beforeAutospacing="0" w:after="0" w:afterAutospacing="0"/>
        <w:jc w:val="both"/>
        <w:rPr>
          <w:color w:val="000000"/>
          <w:sz w:val="27"/>
          <w:szCs w:val="27"/>
        </w:rPr>
      </w:pPr>
      <w:r>
        <w:rPr>
          <w:color w:val="000000"/>
          <w:sz w:val="27"/>
          <w:szCs w:val="27"/>
        </w:rPr>
        <w:lastRenderedPageBreak/>
        <w:t xml:space="preserve">　　联系电话：0431-85676237</w:t>
      </w:r>
    </w:p>
    <w:p w:rsidR="00294EE7" w:rsidRDefault="00294EE7" w:rsidP="00294EE7">
      <w:pPr>
        <w:pStyle w:val="a3"/>
        <w:spacing w:before="0" w:beforeAutospacing="0" w:after="0" w:afterAutospacing="0"/>
        <w:jc w:val="both"/>
        <w:rPr>
          <w:color w:val="000000"/>
          <w:sz w:val="27"/>
          <w:szCs w:val="27"/>
        </w:rPr>
      </w:pPr>
      <w:r>
        <w:rPr>
          <w:color w:val="000000"/>
          <w:sz w:val="27"/>
          <w:szCs w:val="27"/>
        </w:rPr>
        <w:t xml:space="preserve">　　传 真：0431-85624772</w:t>
      </w:r>
    </w:p>
    <w:p w:rsidR="00294EE7" w:rsidRDefault="00294EE7" w:rsidP="00294EE7">
      <w:pPr>
        <w:pStyle w:val="a3"/>
        <w:spacing w:before="0" w:beforeAutospacing="0" w:after="0" w:afterAutospacing="0"/>
        <w:jc w:val="both"/>
        <w:rPr>
          <w:color w:val="000000"/>
          <w:sz w:val="27"/>
          <w:szCs w:val="27"/>
        </w:rPr>
      </w:pPr>
      <w:r>
        <w:rPr>
          <w:color w:val="000000"/>
          <w:sz w:val="27"/>
          <w:szCs w:val="27"/>
        </w:rPr>
        <w:t xml:space="preserve">　　E-mail ：21232707@qq.com</w:t>
      </w:r>
    </w:p>
    <w:p w:rsidR="00294EE7" w:rsidRDefault="00294EE7" w:rsidP="00294EE7">
      <w:pPr>
        <w:pStyle w:val="a3"/>
        <w:spacing w:before="0" w:beforeAutospacing="0" w:after="0" w:afterAutospacing="0"/>
        <w:jc w:val="both"/>
        <w:rPr>
          <w:color w:val="000000"/>
          <w:sz w:val="27"/>
          <w:szCs w:val="27"/>
        </w:rPr>
      </w:pPr>
      <w:r>
        <w:rPr>
          <w:color w:val="000000"/>
          <w:sz w:val="27"/>
          <w:szCs w:val="27"/>
        </w:rPr>
        <w:t xml:space="preserve">　　（二）参加本届“科博会”人员住宿安排另行通知。</w:t>
      </w:r>
    </w:p>
    <w:p w:rsidR="00294EE7" w:rsidRDefault="00294EE7" w:rsidP="00294EE7">
      <w:pPr>
        <w:pStyle w:val="a3"/>
        <w:spacing w:line="405" w:lineRule="atLeast"/>
        <w:rPr>
          <w:color w:val="000000"/>
          <w:sz w:val="27"/>
          <w:szCs w:val="27"/>
        </w:rPr>
      </w:pPr>
      <w:r>
        <w:rPr>
          <w:color w:val="000000"/>
          <w:sz w:val="27"/>
          <w:szCs w:val="27"/>
        </w:rPr>
        <w:t xml:space="preserve">　　</w:t>
      </w:r>
    </w:p>
    <w:p w:rsidR="00294EE7" w:rsidRDefault="00294EE7" w:rsidP="00294EE7">
      <w:pPr>
        <w:pStyle w:val="a3"/>
        <w:spacing w:before="0" w:beforeAutospacing="0" w:after="0" w:afterAutospacing="0"/>
        <w:jc w:val="both"/>
        <w:rPr>
          <w:color w:val="000000"/>
          <w:sz w:val="27"/>
          <w:szCs w:val="27"/>
        </w:rPr>
      </w:pPr>
      <w:r>
        <w:rPr>
          <w:color w:val="000000"/>
          <w:sz w:val="27"/>
          <w:szCs w:val="27"/>
        </w:rPr>
        <w:t>    附件：1.参展工作报名回执</w:t>
      </w:r>
    </w:p>
    <w:p w:rsidR="00294EE7" w:rsidRDefault="00294EE7" w:rsidP="00294EE7">
      <w:pPr>
        <w:pStyle w:val="a3"/>
        <w:spacing w:before="0" w:beforeAutospacing="0" w:after="0" w:afterAutospacing="0"/>
        <w:jc w:val="both"/>
        <w:rPr>
          <w:color w:val="000000"/>
          <w:sz w:val="27"/>
          <w:szCs w:val="27"/>
        </w:rPr>
      </w:pPr>
      <w:r>
        <w:rPr>
          <w:color w:val="000000"/>
          <w:sz w:val="27"/>
          <w:szCs w:val="27"/>
        </w:rPr>
        <w:t xml:space="preserve">　　    </w:t>
      </w:r>
      <w:r>
        <w:rPr>
          <w:rFonts w:hint="eastAsia"/>
          <w:color w:val="000000"/>
          <w:sz w:val="27"/>
          <w:szCs w:val="27"/>
        </w:rPr>
        <w:t xml:space="preserve"> </w:t>
      </w:r>
      <w:r>
        <w:rPr>
          <w:color w:val="000000"/>
          <w:sz w:val="27"/>
          <w:szCs w:val="27"/>
        </w:rPr>
        <w:t>2.洽谈工作报名回执</w:t>
      </w:r>
    </w:p>
    <w:p w:rsidR="00294EE7" w:rsidRDefault="00294EE7" w:rsidP="00294EE7">
      <w:pPr>
        <w:pStyle w:val="a3"/>
        <w:spacing w:line="405" w:lineRule="atLeast"/>
        <w:rPr>
          <w:color w:val="000000"/>
          <w:sz w:val="27"/>
          <w:szCs w:val="27"/>
        </w:rPr>
      </w:pPr>
      <w:r>
        <w:rPr>
          <w:color w:val="000000"/>
          <w:sz w:val="27"/>
          <w:szCs w:val="27"/>
        </w:rPr>
        <w:t xml:space="preserve">　　  </w:t>
      </w:r>
    </w:p>
    <w:p w:rsidR="00294EE7" w:rsidRDefault="00294EE7" w:rsidP="00294EE7">
      <w:pPr>
        <w:pStyle w:val="a3"/>
        <w:spacing w:line="405" w:lineRule="atLeast"/>
        <w:rPr>
          <w:color w:val="000000"/>
          <w:sz w:val="27"/>
          <w:szCs w:val="27"/>
        </w:rPr>
      </w:pPr>
      <w:r>
        <w:rPr>
          <w:color w:val="000000"/>
          <w:sz w:val="27"/>
          <w:szCs w:val="27"/>
        </w:rPr>
        <w:t xml:space="preserve">　　</w:t>
      </w:r>
    </w:p>
    <w:p w:rsidR="00294EE7" w:rsidRDefault="00294EE7" w:rsidP="00294EE7">
      <w:pPr>
        <w:pStyle w:val="a3"/>
        <w:spacing w:before="0" w:beforeAutospacing="0" w:after="0" w:afterAutospacing="0"/>
        <w:jc w:val="right"/>
        <w:rPr>
          <w:color w:val="000000"/>
          <w:sz w:val="27"/>
          <w:szCs w:val="27"/>
        </w:rPr>
      </w:pPr>
      <w:r>
        <w:rPr>
          <w:color w:val="000000"/>
          <w:sz w:val="27"/>
          <w:szCs w:val="27"/>
        </w:rPr>
        <w:t xml:space="preserve">　　　　                                           吉林省科技厅</w:t>
      </w:r>
    </w:p>
    <w:p w:rsidR="00294EE7" w:rsidRDefault="00294EE7" w:rsidP="00294EE7">
      <w:pPr>
        <w:pStyle w:val="a3"/>
        <w:spacing w:before="0" w:beforeAutospacing="0" w:after="0" w:afterAutospacing="0"/>
        <w:jc w:val="right"/>
        <w:rPr>
          <w:color w:val="000000"/>
          <w:sz w:val="27"/>
          <w:szCs w:val="27"/>
        </w:rPr>
      </w:pPr>
      <w:r>
        <w:rPr>
          <w:color w:val="000000"/>
          <w:sz w:val="27"/>
          <w:szCs w:val="27"/>
        </w:rPr>
        <w:t xml:space="preserve">　                      2019年9月17日</w:t>
      </w:r>
    </w:p>
    <w:p w:rsidR="00294EE7" w:rsidRDefault="00294EE7" w:rsidP="00294EE7"/>
    <w:p w:rsidR="00294EE7" w:rsidRDefault="00294EE7" w:rsidP="00294EE7"/>
    <w:p w:rsidR="00294EE7" w:rsidRDefault="00294EE7" w:rsidP="00294EE7"/>
    <w:p w:rsidR="00294EE7" w:rsidRDefault="00294EE7" w:rsidP="00294EE7"/>
    <w:p w:rsidR="00294EE7" w:rsidRDefault="00294EE7" w:rsidP="00294EE7"/>
    <w:p w:rsidR="00294EE7" w:rsidRDefault="00294EE7" w:rsidP="00294EE7"/>
    <w:p w:rsidR="00294EE7" w:rsidRDefault="00294EE7" w:rsidP="00294EE7"/>
    <w:p w:rsidR="00294EE7" w:rsidRDefault="00294EE7" w:rsidP="00294EE7"/>
    <w:p w:rsidR="00294EE7" w:rsidRDefault="00294EE7" w:rsidP="00294EE7"/>
    <w:p w:rsidR="00294EE7" w:rsidRDefault="00294EE7" w:rsidP="00294EE7"/>
    <w:p w:rsidR="00294EE7" w:rsidRDefault="00294EE7" w:rsidP="00294EE7"/>
    <w:p w:rsidR="00294EE7" w:rsidRDefault="00294EE7" w:rsidP="00294EE7"/>
    <w:p w:rsidR="00294EE7" w:rsidRDefault="00294EE7" w:rsidP="00294EE7"/>
    <w:p w:rsidR="00294EE7" w:rsidRDefault="00294EE7" w:rsidP="00294EE7"/>
    <w:p w:rsidR="00294EE7" w:rsidRDefault="00294EE7" w:rsidP="00294EE7"/>
    <w:p w:rsidR="00294EE7" w:rsidRDefault="00294EE7" w:rsidP="00294EE7"/>
    <w:p w:rsidR="00294EE7" w:rsidRDefault="00294EE7" w:rsidP="00294EE7">
      <w:pPr>
        <w:jc w:val="left"/>
        <w:rPr>
          <w:rFonts w:ascii="仿宋" w:eastAsia="仿宋" w:hAnsi="仿宋"/>
          <w:sz w:val="32"/>
          <w:szCs w:val="32"/>
        </w:rPr>
      </w:pPr>
      <w:r>
        <w:rPr>
          <w:rFonts w:ascii="仿宋" w:eastAsia="仿宋" w:hAnsi="仿宋" w:hint="eastAsia"/>
          <w:sz w:val="32"/>
          <w:szCs w:val="32"/>
        </w:rPr>
        <w:lastRenderedPageBreak/>
        <w:t>附件1：</w:t>
      </w:r>
    </w:p>
    <w:p w:rsidR="00294EE7" w:rsidRPr="00A376E3" w:rsidRDefault="00294EE7" w:rsidP="00294EE7">
      <w:pPr>
        <w:ind w:firstLineChars="200" w:firstLine="723"/>
        <w:jc w:val="center"/>
        <w:rPr>
          <w:rFonts w:asciiTheme="majorEastAsia" w:eastAsiaTheme="majorEastAsia" w:hAnsiTheme="majorEastAsia"/>
          <w:b/>
          <w:sz w:val="36"/>
          <w:szCs w:val="36"/>
        </w:rPr>
      </w:pPr>
      <w:r w:rsidRPr="00546234">
        <w:rPr>
          <w:rFonts w:asciiTheme="majorEastAsia" w:eastAsiaTheme="majorEastAsia" w:hAnsiTheme="majorEastAsia" w:hint="eastAsia"/>
          <w:b/>
          <w:sz w:val="36"/>
          <w:szCs w:val="36"/>
        </w:rPr>
        <w:t>参展工作报名回执</w:t>
      </w:r>
    </w:p>
    <w:p w:rsidR="00294EE7" w:rsidRPr="00546234" w:rsidRDefault="00294EE7" w:rsidP="00294EE7">
      <w:pPr>
        <w:jc w:val="left"/>
        <w:rPr>
          <w:rFonts w:ascii="仿宋" w:eastAsia="仿宋" w:hAnsi="仿宋"/>
          <w:b/>
          <w:sz w:val="28"/>
          <w:szCs w:val="28"/>
        </w:rPr>
      </w:pPr>
      <w:r w:rsidRPr="00546234">
        <w:rPr>
          <w:rFonts w:ascii="仿宋" w:eastAsia="仿宋" w:hAnsi="仿宋" w:hint="eastAsia"/>
          <w:b/>
          <w:sz w:val="28"/>
          <w:szCs w:val="28"/>
        </w:rPr>
        <w:t xml:space="preserve">参展单位：                      </w:t>
      </w:r>
      <w:r>
        <w:rPr>
          <w:rFonts w:ascii="仿宋" w:eastAsia="仿宋" w:hAnsi="仿宋" w:hint="eastAsia"/>
          <w:b/>
          <w:sz w:val="28"/>
          <w:szCs w:val="28"/>
        </w:rPr>
        <w:t xml:space="preserve">                             </w:t>
      </w:r>
      <w:r w:rsidRPr="00546234">
        <w:rPr>
          <w:rFonts w:ascii="仿宋" w:eastAsia="仿宋" w:hAnsi="仿宋" w:hint="eastAsia"/>
          <w:b/>
          <w:sz w:val="28"/>
          <w:szCs w:val="28"/>
        </w:rPr>
        <w:t>联系人及电话：</w:t>
      </w:r>
    </w:p>
    <w:tbl>
      <w:tblPr>
        <w:tblStyle w:val="a4"/>
        <w:tblW w:w="5000" w:type="pct"/>
        <w:tblLook w:val="04A0" w:firstRow="1" w:lastRow="0" w:firstColumn="1" w:lastColumn="0" w:noHBand="0" w:noVBand="1"/>
      </w:tblPr>
      <w:tblGrid>
        <w:gridCol w:w="496"/>
        <w:gridCol w:w="1836"/>
        <w:gridCol w:w="988"/>
        <w:gridCol w:w="991"/>
        <w:gridCol w:w="1649"/>
        <w:gridCol w:w="1410"/>
        <w:gridCol w:w="926"/>
      </w:tblGrid>
      <w:tr w:rsidR="00294EE7" w:rsidRPr="00546234" w:rsidTr="00D0278D">
        <w:tc>
          <w:tcPr>
            <w:tcW w:w="279" w:type="pct"/>
          </w:tcPr>
          <w:p w:rsidR="00294EE7" w:rsidRPr="00546234" w:rsidRDefault="00294EE7" w:rsidP="00D0278D">
            <w:pPr>
              <w:jc w:val="left"/>
              <w:rPr>
                <w:rFonts w:ascii="仿宋" w:eastAsia="仿宋" w:hAnsi="仿宋"/>
                <w:sz w:val="28"/>
                <w:szCs w:val="28"/>
              </w:rPr>
            </w:pPr>
            <w:r w:rsidRPr="00546234">
              <w:rPr>
                <w:rFonts w:ascii="仿宋" w:eastAsia="仿宋" w:hAnsi="仿宋" w:hint="eastAsia"/>
                <w:sz w:val="28"/>
                <w:szCs w:val="28"/>
              </w:rPr>
              <w:t>序号</w:t>
            </w:r>
          </w:p>
        </w:tc>
        <w:tc>
          <w:tcPr>
            <w:tcW w:w="1110" w:type="pct"/>
          </w:tcPr>
          <w:p w:rsidR="00294EE7" w:rsidRPr="00546234" w:rsidRDefault="00294EE7" w:rsidP="00D0278D">
            <w:pPr>
              <w:rPr>
                <w:rFonts w:ascii="仿宋" w:eastAsia="仿宋" w:hAnsi="仿宋"/>
                <w:sz w:val="28"/>
                <w:szCs w:val="28"/>
              </w:rPr>
            </w:pPr>
            <w:r w:rsidRPr="00546234">
              <w:rPr>
                <w:rFonts w:ascii="仿宋" w:eastAsia="仿宋" w:hAnsi="仿宋" w:hint="eastAsia"/>
                <w:sz w:val="28"/>
                <w:szCs w:val="28"/>
              </w:rPr>
              <w:t>项目名称</w:t>
            </w:r>
          </w:p>
        </w:tc>
        <w:tc>
          <w:tcPr>
            <w:tcW w:w="599" w:type="pct"/>
          </w:tcPr>
          <w:p w:rsidR="00294EE7" w:rsidRPr="00546234" w:rsidRDefault="00294EE7" w:rsidP="00D0278D">
            <w:pPr>
              <w:jc w:val="left"/>
              <w:rPr>
                <w:rFonts w:ascii="仿宋" w:eastAsia="仿宋" w:hAnsi="仿宋"/>
                <w:sz w:val="28"/>
                <w:szCs w:val="28"/>
              </w:rPr>
            </w:pPr>
            <w:r>
              <w:rPr>
                <w:rFonts w:ascii="仿宋" w:eastAsia="仿宋" w:hAnsi="仿宋" w:hint="eastAsia"/>
                <w:sz w:val="28"/>
                <w:szCs w:val="28"/>
              </w:rPr>
              <w:t>参展人员</w:t>
            </w:r>
          </w:p>
        </w:tc>
        <w:tc>
          <w:tcPr>
            <w:tcW w:w="601" w:type="pct"/>
          </w:tcPr>
          <w:p w:rsidR="00294EE7" w:rsidRPr="00546234" w:rsidRDefault="00294EE7" w:rsidP="00D0278D">
            <w:pPr>
              <w:jc w:val="left"/>
              <w:rPr>
                <w:rFonts w:ascii="仿宋" w:eastAsia="仿宋" w:hAnsi="仿宋"/>
                <w:sz w:val="28"/>
                <w:szCs w:val="28"/>
              </w:rPr>
            </w:pPr>
            <w:r w:rsidRPr="00546234">
              <w:rPr>
                <w:rFonts w:ascii="仿宋" w:eastAsia="仿宋" w:hAnsi="仿宋" w:hint="eastAsia"/>
                <w:sz w:val="28"/>
                <w:szCs w:val="28"/>
              </w:rPr>
              <w:t>联系电话</w:t>
            </w:r>
          </w:p>
        </w:tc>
        <w:tc>
          <w:tcPr>
            <w:tcW w:w="997" w:type="pct"/>
          </w:tcPr>
          <w:p w:rsidR="00294EE7" w:rsidRPr="00546234" w:rsidRDefault="00294EE7" w:rsidP="00D0278D">
            <w:pPr>
              <w:jc w:val="left"/>
              <w:rPr>
                <w:rFonts w:ascii="仿宋" w:eastAsia="仿宋" w:hAnsi="仿宋"/>
                <w:sz w:val="28"/>
                <w:szCs w:val="28"/>
              </w:rPr>
            </w:pPr>
            <w:r w:rsidRPr="00546234">
              <w:rPr>
                <w:rFonts w:ascii="仿宋" w:eastAsia="仿宋" w:hAnsi="仿宋" w:hint="eastAsia"/>
                <w:sz w:val="28"/>
                <w:szCs w:val="28"/>
              </w:rPr>
              <w:t>实物展品寸尺、数量、是否用电等</w:t>
            </w:r>
            <w:r>
              <w:rPr>
                <w:rFonts w:ascii="仿宋" w:eastAsia="仿宋" w:hAnsi="仿宋" w:hint="eastAsia"/>
                <w:sz w:val="28"/>
                <w:szCs w:val="28"/>
              </w:rPr>
              <w:t>相关信息</w:t>
            </w:r>
          </w:p>
        </w:tc>
        <w:tc>
          <w:tcPr>
            <w:tcW w:w="853" w:type="pct"/>
          </w:tcPr>
          <w:p w:rsidR="00294EE7" w:rsidRPr="00546234" w:rsidRDefault="00294EE7" w:rsidP="00D0278D">
            <w:pPr>
              <w:jc w:val="left"/>
              <w:rPr>
                <w:rFonts w:ascii="仿宋" w:eastAsia="仿宋" w:hAnsi="仿宋"/>
                <w:sz w:val="28"/>
                <w:szCs w:val="28"/>
              </w:rPr>
            </w:pPr>
            <w:r w:rsidRPr="00546234">
              <w:rPr>
                <w:rFonts w:ascii="仿宋" w:eastAsia="仿宋" w:hAnsi="仿宋" w:hint="eastAsia"/>
                <w:sz w:val="28"/>
                <w:szCs w:val="28"/>
              </w:rPr>
              <w:t>是否需要统一安排住宿</w:t>
            </w:r>
          </w:p>
        </w:tc>
        <w:tc>
          <w:tcPr>
            <w:tcW w:w="561" w:type="pct"/>
          </w:tcPr>
          <w:p w:rsidR="00294EE7" w:rsidRPr="00546234" w:rsidRDefault="00294EE7" w:rsidP="00D0278D">
            <w:pPr>
              <w:jc w:val="left"/>
              <w:rPr>
                <w:rFonts w:ascii="仿宋" w:eastAsia="仿宋" w:hAnsi="仿宋"/>
                <w:sz w:val="28"/>
                <w:szCs w:val="28"/>
              </w:rPr>
            </w:pPr>
            <w:r>
              <w:rPr>
                <w:rFonts w:ascii="仿宋" w:eastAsia="仿宋" w:hAnsi="仿宋" w:hint="eastAsia"/>
                <w:sz w:val="28"/>
                <w:szCs w:val="28"/>
              </w:rPr>
              <w:t>备注</w:t>
            </w:r>
          </w:p>
        </w:tc>
      </w:tr>
      <w:tr w:rsidR="00294EE7" w:rsidRPr="00546234" w:rsidTr="00D0278D">
        <w:trPr>
          <w:trHeight w:val="997"/>
        </w:trPr>
        <w:tc>
          <w:tcPr>
            <w:tcW w:w="279" w:type="pct"/>
          </w:tcPr>
          <w:p w:rsidR="00294EE7" w:rsidRPr="00546234" w:rsidRDefault="00294EE7" w:rsidP="00D0278D">
            <w:pPr>
              <w:jc w:val="left"/>
              <w:rPr>
                <w:rFonts w:ascii="仿宋" w:eastAsia="仿宋" w:hAnsi="仿宋"/>
                <w:sz w:val="28"/>
                <w:szCs w:val="28"/>
              </w:rPr>
            </w:pPr>
          </w:p>
        </w:tc>
        <w:tc>
          <w:tcPr>
            <w:tcW w:w="1110" w:type="pct"/>
          </w:tcPr>
          <w:p w:rsidR="00294EE7" w:rsidRPr="00546234" w:rsidRDefault="00294EE7" w:rsidP="00D0278D">
            <w:pPr>
              <w:jc w:val="left"/>
              <w:rPr>
                <w:rFonts w:ascii="仿宋" w:eastAsia="仿宋" w:hAnsi="仿宋"/>
                <w:sz w:val="28"/>
                <w:szCs w:val="28"/>
              </w:rPr>
            </w:pPr>
          </w:p>
        </w:tc>
        <w:tc>
          <w:tcPr>
            <w:tcW w:w="599" w:type="pct"/>
          </w:tcPr>
          <w:p w:rsidR="00294EE7" w:rsidRPr="00546234" w:rsidRDefault="00294EE7" w:rsidP="00D0278D">
            <w:pPr>
              <w:jc w:val="left"/>
              <w:rPr>
                <w:rFonts w:ascii="仿宋" w:eastAsia="仿宋" w:hAnsi="仿宋"/>
                <w:sz w:val="28"/>
                <w:szCs w:val="28"/>
              </w:rPr>
            </w:pPr>
          </w:p>
        </w:tc>
        <w:tc>
          <w:tcPr>
            <w:tcW w:w="601" w:type="pct"/>
          </w:tcPr>
          <w:p w:rsidR="00294EE7" w:rsidRPr="00546234" w:rsidRDefault="00294EE7" w:rsidP="00D0278D">
            <w:pPr>
              <w:jc w:val="left"/>
              <w:rPr>
                <w:rFonts w:ascii="仿宋" w:eastAsia="仿宋" w:hAnsi="仿宋"/>
                <w:sz w:val="28"/>
                <w:szCs w:val="28"/>
              </w:rPr>
            </w:pPr>
          </w:p>
        </w:tc>
        <w:tc>
          <w:tcPr>
            <w:tcW w:w="997" w:type="pct"/>
          </w:tcPr>
          <w:p w:rsidR="00294EE7" w:rsidRPr="00546234" w:rsidRDefault="00294EE7" w:rsidP="00D0278D">
            <w:pPr>
              <w:jc w:val="left"/>
              <w:rPr>
                <w:rFonts w:ascii="仿宋" w:eastAsia="仿宋" w:hAnsi="仿宋"/>
                <w:sz w:val="28"/>
                <w:szCs w:val="28"/>
              </w:rPr>
            </w:pPr>
          </w:p>
        </w:tc>
        <w:tc>
          <w:tcPr>
            <w:tcW w:w="853" w:type="pct"/>
          </w:tcPr>
          <w:p w:rsidR="00294EE7" w:rsidRPr="00546234" w:rsidRDefault="00294EE7" w:rsidP="00D0278D">
            <w:pPr>
              <w:jc w:val="left"/>
              <w:rPr>
                <w:rFonts w:ascii="仿宋" w:eastAsia="仿宋" w:hAnsi="仿宋"/>
                <w:sz w:val="28"/>
                <w:szCs w:val="28"/>
              </w:rPr>
            </w:pPr>
            <w:r>
              <w:rPr>
                <w:rFonts w:ascii="仿宋" w:eastAsia="仿宋" w:hAnsi="仿宋" w:hint="eastAsia"/>
                <w:sz w:val="28"/>
                <w:szCs w:val="28"/>
              </w:rPr>
              <w:t>单间（是、否）</w:t>
            </w:r>
          </w:p>
        </w:tc>
        <w:tc>
          <w:tcPr>
            <w:tcW w:w="561" w:type="pct"/>
          </w:tcPr>
          <w:p w:rsidR="00294EE7" w:rsidRPr="00546234" w:rsidRDefault="00294EE7" w:rsidP="00D0278D">
            <w:pPr>
              <w:jc w:val="left"/>
              <w:rPr>
                <w:rFonts w:ascii="仿宋" w:eastAsia="仿宋" w:hAnsi="仿宋"/>
                <w:sz w:val="28"/>
                <w:szCs w:val="28"/>
              </w:rPr>
            </w:pPr>
          </w:p>
        </w:tc>
      </w:tr>
    </w:tbl>
    <w:p w:rsidR="00294EE7" w:rsidRPr="00546234" w:rsidRDefault="00294EE7" w:rsidP="00294EE7">
      <w:pPr>
        <w:jc w:val="left"/>
        <w:rPr>
          <w:rFonts w:ascii="仿宋" w:eastAsia="仿宋" w:hAnsi="仿宋"/>
          <w:sz w:val="28"/>
          <w:szCs w:val="28"/>
        </w:rPr>
      </w:pPr>
    </w:p>
    <w:p w:rsidR="00294EE7" w:rsidRDefault="00294EE7" w:rsidP="00294EE7"/>
    <w:p w:rsidR="00294EE7" w:rsidRDefault="00294EE7" w:rsidP="00294EE7"/>
    <w:p w:rsidR="00294EE7" w:rsidRDefault="00294EE7" w:rsidP="00294EE7"/>
    <w:p w:rsidR="00294EE7" w:rsidRDefault="00294EE7" w:rsidP="00294EE7"/>
    <w:p w:rsidR="00294EE7" w:rsidRDefault="00294EE7" w:rsidP="00294EE7"/>
    <w:p w:rsidR="00294EE7" w:rsidRDefault="00294EE7" w:rsidP="00294EE7"/>
    <w:p w:rsidR="00294EE7" w:rsidRDefault="00294EE7" w:rsidP="00294EE7"/>
    <w:p w:rsidR="00294EE7" w:rsidRDefault="00294EE7" w:rsidP="00294EE7"/>
    <w:p w:rsidR="00294EE7" w:rsidRDefault="00294EE7" w:rsidP="00294EE7"/>
    <w:p w:rsidR="00294EE7" w:rsidRDefault="00294EE7" w:rsidP="00294EE7"/>
    <w:p w:rsidR="00294EE7" w:rsidRDefault="00294EE7" w:rsidP="00294EE7"/>
    <w:p w:rsidR="00294EE7" w:rsidRDefault="00294EE7" w:rsidP="00294EE7"/>
    <w:p w:rsidR="00294EE7" w:rsidRDefault="00294EE7" w:rsidP="00294EE7"/>
    <w:p w:rsidR="00294EE7" w:rsidRDefault="00294EE7" w:rsidP="00294EE7"/>
    <w:p w:rsidR="00294EE7" w:rsidRDefault="00294EE7" w:rsidP="00294EE7"/>
    <w:p w:rsidR="00294EE7" w:rsidRDefault="00294EE7" w:rsidP="00294EE7"/>
    <w:p w:rsidR="00294EE7" w:rsidRDefault="00294EE7" w:rsidP="00294EE7"/>
    <w:p w:rsidR="00294EE7" w:rsidRDefault="00294EE7" w:rsidP="00294EE7"/>
    <w:p w:rsidR="00294EE7" w:rsidRDefault="00294EE7" w:rsidP="00294EE7"/>
    <w:p w:rsidR="00294EE7" w:rsidRDefault="00294EE7" w:rsidP="00294EE7"/>
    <w:p w:rsidR="00294EE7" w:rsidRDefault="00294EE7" w:rsidP="00294EE7"/>
    <w:p w:rsidR="00294EE7" w:rsidRDefault="00294EE7" w:rsidP="00294EE7">
      <w:pPr>
        <w:jc w:val="left"/>
        <w:rPr>
          <w:rFonts w:ascii="仿宋" w:eastAsia="仿宋" w:hAnsi="仿宋"/>
          <w:sz w:val="32"/>
          <w:szCs w:val="32"/>
        </w:rPr>
      </w:pPr>
      <w:r>
        <w:rPr>
          <w:rFonts w:ascii="仿宋" w:eastAsia="仿宋" w:hAnsi="仿宋" w:hint="eastAsia"/>
          <w:sz w:val="32"/>
          <w:szCs w:val="32"/>
        </w:rPr>
        <w:t>附件2：</w:t>
      </w:r>
    </w:p>
    <w:p w:rsidR="00294EE7" w:rsidRPr="00546234" w:rsidRDefault="00294EE7" w:rsidP="00294EE7">
      <w:pPr>
        <w:ind w:firstLineChars="200" w:firstLine="723"/>
        <w:jc w:val="center"/>
        <w:rPr>
          <w:rFonts w:asciiTheme="majorEastAsia" w:eastAsiaTheme="majorEastAsia" w:hAnsiTheme="majorEastAsia"/>
          <w:b/>
          <w:sz w:val="36"/>
          <w:szCs w:val="36"/>
        </w:rPr>
      </w:pPr>
      <w:r w:rsidRPr="00546234">
        <w:rPr>
          <w:rFonts w:asciiTheme="majorEastAsia" w:eastAsiaTheme="majorEastAsia" w:hAnsiTheme="majorEastAsia" w:hint="eastAsia"/>
          <w:b/>
          <w:sz w:val="36"/>
          <w:szCs w:val="36"/>
        </w:rPr>
        <w:t>洽谈工作报名回执</w:t>
      </w:r>
    </w:p>
    <w:p w:rsidR="00294EE7" w:rsidRPr="00546234" w:rsidRDefault="00294EE7" w:rsidP="00294EE7">
      <w:pPr>
        <w:jc w:val="left"/>
        <w:rPr>
          <w:rFonts w:ascii="仿宋" w:eastAsia="仿宋" w:hAnsi="仿宋"/>
          <w:b/>
          <w:sz w:val="28"/>
          <w:szCs w:val="28"/>
        </w:rPr>
      </w:pPr>
      <w:r>
        <w:rPr>
          <w:rFonts w:ascii="仿宋" w:eastAsia="仿宋" w:hAnsi="仿宋" w:hint="eastAsia"/>
          <w:b/>
          <w:sz w:val="28"/>
          <w:szCs w:val="28"/>
        </w:rPr>
        <w:t>洽谈</w:t>
      </w:r>
      <w:r w:rsidRPr="00546234">
        <w:rPr>
          <w:rFonts w:ascii="仿宋" w:eastAsia="仿宋" w:hAnsi="仿宋" w:hint="eastAsia"/>
          <w:b/>
          <w:sz w:val="28"/>
          <w:szCs w:val="28"/>
        </w:rPr>
        <w:t>单位：                                                      联系人及电话：</w:t>
      </w:r>
    </w:p>
    <w:tbl>
      <w:tblPr>
        <w:tblStyle w:val="a4"/>
        <w:tblW w:w="5000" w:type="pct"/>
        <w:tblLook w:val="04A0" w:firstRow="1" w:lastRow="0" w:firstColumn="1" w:lastColumn="0" w:noHBand="0" w:noVBand="1"/>
      </w:tblPr>
      <w:tblGrid>
        <w:gridCol w:w="558"/>
        <w:gridCol w:w="2220"/>
        <w:gridCol w:w="1435"/>
        <w:gridCol w:w="1493"/>
        <w:gridCol w:w="1470"/>
        <w:gridCol w:w="1120"/>
      </w:tblGrid>
      <w:tr w:rsidR="00294EE7" w:rsidRPr="00546234" w:rsidTr="00D0278D">
        <w:tc>
          <w:tcPr>
            <w:tcW w:w="336" w:type="pct"/>
          </w:tcPr>
          <w:p w:rsidR="00294EE7" w:rsidRPr="00546234" w:rsidRDefault="00294EE7" w:rsidP="00D0278D">
            <w:pPr>
              <w:jc w:val="left"/>
              <w:rPr>
                <w:rFonts w:ascii="仿宋" w:eastAsia="仿宋" w:hAnsi="仿宋"/>
                <w:sz w:val="28"/>
                <w:szCs w:val="28"/>
              </w:rPr>
            </w:pPr>
            <w:r w:rsidRPr="00546234">
              <w:rPr>
                <w:rFonts w:ascii="仿宋" w:eastAsia="仿宋" w:hAnsi="仿宋" w:hint="eastAsia"/>
                <w:sz w:val="28"/>
                <w:szCs w:val="28"/>
              </w:rPr>
              <w:t>序号</w:t>
            </w:r>
          </w:p>
        </w:tc>
        <w:tc>
          <w:tcPr>
            <w:tcW w:w="1338" w:type="pct"/>
          </w:tcPr>
          <w:p w:rsidR="00294EE7" w:rsidRPr="00546234" w:rsidRDefault="00294EE7" w:rsidP="00D0278D">
            <w:pPr>
              <w:rPr>
                <w:rFonts w:ascii="仿宋" w:eastAsia="仿宋" w:hAnsi="仿宋"/>
                <w:sz w:val="28"/>
                <w:szCs w:val="28"/>
              </w:rPr>
            </w:pPr>
            <w:r>
              <w:rPr>
                <w:rFonts w:ascii="仿宋" w:eastAsia="仿宋" w:hAnsi="仿宋" w:hint="eastAsia"/>
                <w:sz w:val="28"/>
                <w:szCs w:val="28"/>
              </w:rPr>
              <w:t>洽谈合作</w:t>
            </w:r>
            <w:r w:rsidRPr="00546234">
              <w:rPr>
                <w:rFonts w:ascii="仿宋" w:eastAsia="仿宋" w:hAnsi="仿宋" w:hint="eastAsia"/>
                <w:sz w:val="28"/>
                <w:szCs w:val="28"/>
              </w:rPr>
              <w:t>项目名称</w:t>
            </w:r>
          </w:p>
        </w:tc>
        <w:tc>
          <w:tcPr>
            <w:tcW w:w="865" w:type="pct"/>
          </w:tcPr>
          <w:p w:rsidR="00294EE7" w:rsidRPr="00546234" w:rsidRDefault="00294EE7" w:rsidP="00D0278D">
            <w:pPr>
              <w:jc w:val="left"/>
              <w:rPr>
                <w:rFonts w:ascii="仿宋" w:eastAsia="仿宋" w:hAnsi="仿宋"/>
                <w:sz w:val="28"/>
                <w:szCs w:val="28"/>
              </w:rPr>
            </w:pPr>
            <w:r>
              <w:rPr>
                <w:rFonts w:ascii="仿宋" w:eastAsia="仿宋" w:hAnsi="仿宋" w:hint="eastAsia"/>
                <w:sz w:val="28"/>
                <w:szCs w:val="28"/>
              </w:rPr>
              <w:t>洽谈合作方</w:t>
            </w:r>
          </w:p>
        </w:tc>
        <w:tc>
          <w:tcPr>
            <w:tcW w:w="900" w:type="pct"/>
          </w:tcPr>
          <w:p w:rsidR="00294EE7" w:rsidRPr="00546234" w:rsidRDefault="00294EE7" w:rsidP="00D0278D">
            <w:pPr>
              <w:jc w:val="left"/>
              <w:rPr>
                <w:rFonts w:ascii="仿宋" w:eastAsia="仿宋" w:hAnsi="仿宋"/>
                <w:sz w:val="28"/>
                <w:szCs w:val="28"/>
              </w:rPr>
            </w:pPr>
            <w:r>
              <w:rPr>
                <w:rFonts w:ascii="仿宋" w:eastAsia="仿宋" w:hAnsi="仿宋" w:hint="eastAsia"/>
                <w:sz w:val="28"/>
                <w:szCs w:val="28"/>
              </w:rPr>
              <w:t>参会人</w:t>
            </w:r>
          </w:p>
        </w:tc>
        <w:tc>
          <w:tcPr>
            <w:tcW w:w="886" w:type="pct"/>
          </w:tcPr>
          <w:p w:rsidR="00294EE7" w:rsidRPr="00546234" w:rsidRDefault="00294EE7" w:rsidP="00D0278D">
            <w:pPr>
              <w:jc w:val="left"/>
              <w:rPr>
                <w:rFonts w:ascii="仿宋" w:eastAsia="仿宋" w:hAnsi="仿宋"/>
                <w:sz w:val="28"/>
                <w:szCs w:val="28"/>
              </w:rPr>
            </w:pPr>
            <w:r>
              <w:rPr>
                <w:rFonts w:ascii="仿宋" w:eastAsia="仿宋" w:hAnsi="仿宋" w:hint="eastAsia"/>
                <w:sz w:val="28"/>
                <w:szCs w:val="28"/>
              </w:rPr>
              <w:t>联系电话</w:t>
            </w:r>
          </w:p>
        </w:tc>
        <w:tc>
          <w:tcPr>
            <w:tcW w:w="676" w:type="pct"/>
          </w:tcPr>
          <w:p w:rsidR="00294EE7" w:rsidRPr="00546234" w:rsidRDefault="00294EE7" w:rsidP="00D0278D">
            <w:pPr>
              <w:jc w:val="left"/>
              <w:rPr>
                <w:rFonts w:ascii="仿宋" w:eastAsia="仿宋" w:hAnsi="仿宋"/>
                <w:sz w:val="28"/>
                <w:szCs w:val="28"/>
              </w:rPr>
            </w:pPr>
            <w:r>
              <w:rPr>
                <w:rFonts w:ascii="仿宋" w:eastAsia="仿宋" w:hAnsi="仿宋" w:hint="eastAsia"/>
                <w:sz w:val="28"/>
                <w:szCs w:val="28"/>
              </w:rPr>
              <w:t>备注</w:t>
            </w:r>
          </w:p>
        </w:tc>
      </w:tr>
      <w:tr w:rsidR="00294EE7" w:rsidRPr="00546234" w:rsidTr="00D0278D">
        <w:trPr>
          <w:trHeight w:val="997"/>
        </w:trPr>
        <w:tc>
          <w:tcPr>
            <w:tcW w:w="336" w:type="pct"/>
          </w:tcPr>
          <w:p w:rsidR="00294EE7" w:rsidRPr="00546234" w:rsidRDefault="00294EE7" w:rsidP="00D0278D">
            <w:pPr>
              <w:jc w:val="left"/>
              <w:rPr>
                <w:rFonts w:ascii="仿宋" w:eastAsia="仿宋" w:hAnsi="仿宋"/>
                <w:sz w:val="28"/>
                <w:szCs w:val="28"/>
              </w:rPr>
            </w:pPr>
          </w:p>
        </w:tc>
        <w:tc>
          <w:tcPr>
            <w:tcW w:w="1338" w:type="pct"/>
          </w:tcPr>
          <w:p w:rsidR="00294EE7" w:rsidRPr="00546234" w:rsidRDefault="00294EE7" w:rsidP="00D0278D">
            <w:pPr>
              <w:jc w:val="left"/>
              <w:rPr>
                <w:rFonts w:ascii="仿宋" w:eastAsia="仿宋" w:hAnsi="仿宋"/>
                <w:sz w:val="28"/>
                <w:szCs w:val="28"/>
              </w:rPr>
            </w:pPr>
          </w:p>
        </w:tc>
        <w:tc>
          <w:tcPr>
            <w:tcW w:w="865" w:type="pct"/>
          </w:tcPr>
          <w:p w:rsidR="00294EE7" w:rsidRPr="00546234" w:rsidRDefault="00294EE7" w:rsidP="00D0278D">
            <w:pPr>
              <w:jc w:val="left"/>
              <w:rPr>
                <w:rFonts w:ascii="仿宋" w:eastAsia="仿宋" w:hAnsi="仿宋"/>
                <w:sz w:val="28"/>
                <w:szCs w:val="28"/>
              </w:rPr>
            </w:pPr>
          </w:p>
        </w:tc>
        <w:tc>
          <w:tcPr>
            <w:tcW w:w="900" w:type="pct"/>
          </w:tcPr>
          <w:p w:rsidR="00294EE7" w:rsidRPr="00546234" w:rsidRDefault="00294EE7" w:rsidP="00D0278D">
            <w:pPr>
              <w:jc w:val="left"/>
              <w:rPr>
                <w:rFonts w:ascii="仿宋" w:eastAsia="仿宋" w:hAnsi="仿宋"/>
                <w:sz w:val="28"/>
                <w:szCs w:val="28"/>
              </w:rPr>
            </w:pPr>
          </w:p>
        </w:tc>
        <w:tc>
          <w:tcPr>
            <w:tcW w:w="886" w:type="pct"/>
          </w:tcPr>
          <w:p w:rsidR="00294EE7" w:rsidRPr="00546234" w:rsidRDefault="00294EE7" w:rsidP="00D0278D">
            <w:pPr>
              <w:jc w:val="left"/>
              <w:rPr>
                <w:rFonts w:ascii="仿宋" w:eastAsia="仿宋" w:hAnsi="仿宋"/>
                <w:sz w:val="28"/>
                <w:szCs w:val="28"/>
              </w:rPr>
            </w:pPr>
          </w:p>
        </w:tc>
        <w:tc>
          <w:tcPr>
            <w:tcW w:w="676" w:type="pct"/>
          </w:tcPr>
          <w:p w:rsidR="00294EE7" w:rsidRPr="00546234" w:rsidRDefault="00294EE7" w:rsidP="00D0278D">
            <w:pPr>
              <w:jc w:val="left"/>
              <w:rPr>
                <w:rFonts w:ascii="仿宋" w:eastAsia="仿宋" w:hAnsi="仿宋"/>
                <w:sz w:val="28"/>
                <w:szCs w:val="28"/>
              </w:rPr>
            </w:pPr>
          </w:p>
        </w:tc>
      </w:tr>
    </w:tbl>
    <w:p w:rsidR="00294EE7" w:rsidRDefault="00294EE7" w:rsidP="00294EE7">
      <w:pPr>
        <w:ind w:firstLineChars="200" w:firstLine="720"/>
        <w:jc w:val="center"/>
        <w:rPr>
          <w:rFonts w:asciiTheme="majorEastAsia" w:eastAsiaTheme="majorEastAsia" w:hAnsiTheme="majorEastAsia"/>
          <w:sz w:val="36"/>
          <w:szCs w:val="36"/>
        </w:rPr>
      </w:pPr>
    </w:p>
    <w:p w:rsidR="00294EE7" w:rsidRDefault="00294EE7" w:rsidP="00294EE7">
      <w:pPr>
        <w:ind w:firstLineChars="200" w:firstLine="720"/>
        <w:jc w:val="center"/>
        <w:rPr>
          <w:rFonts w:asciiTheme="majorEastAsia" w:eastAsiaTheme="majorEastAsia" w:hAnsiTheme="majorEastAsia"/>
          <w:sz w:val="36"/>
          <w:szCs w:val="36"/>
        </w:rPr>
      </w:pPr>
    </w:p>
    <w:p w:rsidR="00294EE7" w:rsidRPr="00784BFE" w:rsidRDefault="00294EE7" w:rsidP="00294EE7">
      <w:pPr>
        <w:ind w:firstLineChars="200" w:firstLine="720"/>
        <w:jc w:val="center"/>
        <w:rPr>
          <w:rFonts w:asciiTheme="majorEastAsia" w:eastAsiaTheme="majorEastAsia" w:hAnsiTheme="majorEastAsia"/>
          <w:sz w:val="36"/>
          <w:szCs w:val="36"/>
        </w:rPr>
      </w:pPr>
    </w:p>
    <w:p w:rsidR="00294EE7" w:rsidRDefault="00294EE7" w:rsidP="00294EE7"/>
    <w:p w:rsidR="00E03772" w:rsidRDefault="00294EE7" w:rsidP="00294EE7">
      <w:r>
        <w:rPr>
          <w:rFonts w:hint="eastAsia"/>
        </w:rPr>
        <w:t xml:space="preserve">                                                                                        </w:t>
      </w:r>
    </w:p>
    <w:sectPr w:rsidR="00E0377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EE7"/>
    <w:rsid w:val="00294EE7"/>
    <w:rsid w:val="00E03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77E4A-B0D1-4581-87A0-F95C9F912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E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4EE7"/>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59"/>
    <w:rsid w:val="00294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317</Words>
  <Characters>1810</Characters>
  <Application>Microsoft Office Word</Application>
  <DocSecurity>0</DocSecurity>
  <Lines>15</Lines>
  <Paragraphs>4</Paragraphs>
  <ScaleCrop>false</ScaleCrop>
  <Company/>
  <LinksUpToDate>false</LinksUpToDate>
  <CharactersWithSpaces>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2019-09-24T02:54:00Z</dcterms:created>
  <dcterms:modified xsi:type="dcterms:W3CDTF">2019-09-24T02:55:00Z</dcterms:modified>
</cp:coreProperties>
</file>